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7BE3" w14:textId="488B4EE7" w:rsidR="00F82DFA" w:rsidRPr="00DE55B4" w:rsidRDefault="00DE55B4">
      <w:pPr>
        <w:rPr>
          <w:sz w:val="28"/>
          <w:szCs w:val="28"/>
        </w:rPr>
      </w:pPr>
      <w:r>
        <w:rPr>
          <w:b/>
          <w:bCs/>
          <w:sz w:val="48"/>
          <w:szCs w:val="48"/>
          <w:u w:val="single"/>
        </w:rPr>
        <w:t>Completing the Learning Contract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rFonts w:ascii="Calibri" w:hAnsi="Calibri" w:cs="Calibri"/>
          <w:sz w:val="28"/>
          <w:szCs w:val="28"/>
        </w:rPr>
        <w:t xml:space="preserve">Log into the </w:t>
      </w:r>
      <w:proofErr w:type="spellStart"/>
      <w:r>
        <w:rPr>
          <w:rFonts w:ascii="Calibri" w:hAnsi="Calibri" w:cs="Calibri"/>
          <w:sz w:val="28"/>
          <w:szCs w:val="28"/>
        </w:rPr>
        <w:t>eMORA</w:t>
      </w:r>
      <w:proofErr w:type="spellEnd"/>
      <w:r>
        <w:rPr>
          <w:rFonts w:ascii="Calibri" w:hAnsi="Calibri" w:cs="Calibri"/>
          <w:sz w:val="28"/>
          <w:szCs w:val="28"/>
        </w:rPr>
        <w:t>, select the menu at the top left, and select ‘</w:t>
      </w:r>
      <w:r>
        <w:rPr>
          <w:rFonts w:ascii="Calibri" w:hAnsi="Calibri" w:cs="Calibri"/>
          <w:sz w:val="28"/>
          <w:szCs w:val="28"/>
        </w:rPr>
        <w:t>Students’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br/>
        <w:t>Select the relevant student from the list.</w:t>
      </w:r>
      <w:r w:rsidR="006453F0">
        <w:rPr>
          <w:rFonts w:ascii="Calibri" w:hAnsi="Calibri" w:cs="Calibri"/>
          <w:sz w:val="28"/>
          <w:szCs w:val="28"/>
        </w:rPr>
        <w:t xml:space="preserve"> You will only be able to see students that have selected you as a Practice Assessor.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DE55B4">
        <w:rPr>
          <w:sz w:val="28"/>
          <w:szCs w:val="28"/>
        </w:rPr>
        <w:drawing>
          <wp:inline distT="0" distB="0" distL="0" distR="0" wp14:anchorId="78E505D8" wp14:editId="3D1A6398">
            <wp:extent cx="6645910" cy="1357630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="00BD7591">
        <w:rPr>
          <w:rFonts w:ascii="Calibri" w:hAnsi="Calibri" w:cs="Calibri"/>
          <w:sz w:val="28"/>
          <w:szCs w:val="28"/>
        </w:rPr>
        <w:t xml:space="preserve">From the menu at the top left, select ‘Learning Contract’. </w:t>
      </w:r>
      <w:r w:rsidR="00BD7591">
        <w:rPr>
          <w:rFonts w:ascii="Calibri" w:hAnsi="Calibri" w:cs="Calibri"/>
          <w:sz w:val="28"/>
          <w:szCs w:val="28"/>
        </w:rPr>
        <w:br/>
        <w:t xml:space="preserve">The student will have completed the Student Declaration. </w:t>
      </w:r>
      <w:r w:rsidR="00BD7591">
        <w:rPr>
          <w:rFonts w:ascii="Calibri" w:hAnsi="Calibri" w:cs="Calibri"/>
          <w:sz w:val="28"/>
          <w:szCs w:val="28"/>
        </w:rPr>
        <w:br/>
        <w:t>Please complete the Practice Assessor Declaration</w:t>
      </w:r>
      <w:r w:rsidR="00F85386">
        <w:rPr>
          <w:rFonts w:ascii="Calibri" w:hAnsi="Calibri" w:cs="Calibri"/>
          <w:sz w:val="28"/>
          <w:szCs w:val="28"/>
        </w:rPr>
        <w:t xml:space="preserve"> by selecting the tick box and selecting ‘Submit’.</w:t>
      </w:r>
      <w:r w:rsidR="00BD7591">
        <w:rPr>
          <w:rFonts w:ascii="Calibri" w:hAnsi="Calibri" w:cs="Calibri"/>
          <w:sz w:val="28"/>
          <w:szCs w:val="28"/>
        </w:rPr>
        <w:br/>
      </w:r>
      <w:r w:rsidR="00BD7591">
        <w:rPr>
          <w:rFonts w:ascii="Calibri" w:hAnsi="Calibri" w:cs="Calibri"/>
          <w:sz w:val="28"/>
          <w:szCs w:val="28"/>
        </w:rPr>
        <w:br/>
      </w:r>
      <w:r w:rsidR="00BD7591" w:rsidRPr="00BD7591">
        <w:rPr>
          <w:rFonts w:ascii="Calibri" w:hAnsi="Calibri" w:cs="Calibri"/>
          <w:sz w:val="28"/>
          <w:szCs w:val="28"/>
        </w:rPr>
        <w:drawing>
          <wp:inline distT="0" distB="0" distL="0" distR="0" wp14:anchorId="512213A0" wp14:editId="04E1A5FD">
            <wp:extent cx="6645910" cy="3415665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591">
        <w:rPr>
          <w:rFonts w:ascii="Calibri" w:hAnsi="Calibri" w:cs="Calibri"/>
          <w:sz w:val="28"/>
          <w:szCs w:val="28"/>
        </w:rPr>
        <w:t xml:space="preserve"> </w:t>
      </w:r>
    </w:p>
    <w:sectPr w:rsidR="00F82DFA" w:rsidRPr="00DE55B4" w:rsidSect="00DE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B4"/>
    <w:rsid w:val="000144D7"/>
    <w:rsid w:val="00280B0F"/>
    <w:rsid w:val="006453F0"/>
    <w:rsid w:val="00BD7591"/>
    <w:rsid w:val="00DE55B4"/>
    <w:rsid w:val="00F82DFA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3332"/>
  <w15:chartTrackingRefBased/>
  <w15:docId w15:val="{625CE64A-7814-4B9D-A6CB-CB816A1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F6F254C5-CCBC-4D9D-92C1-9E689D0D9E5C}"/>
</file>

<file path=customXml/itemProps2.xml><?xml version="1.0" encoding="utf-8"?>
<ds:datastoreItem xmlns:ds="http://schemas.openxmlformats.org/officeDocument/2006/customXml" ds:itemID="{4A224D30-610F-4652-9C51-8B8B173CFCDB}"/>
</file>

<file path=customXml/itemProps3.xml><?xml version="1.0" encoding="utf-8"?>
<ds:datastoreItem xmlns:ds="http://schemas.openxmlformats.org/officeDocument/2006/customXml" ds:itemID="{AD7D2FA0-E282-4178-9585-7030514FA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2</cp:revision>
  <dcterms:created xsi:type="dcterms:W3CDTF">2025-06-13T09:40:00Z</dcterms:created>
  <dcterms:modified xsi:type="dcterms:W3CDTF">2025-06-13T10:12:00Z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