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3216" w14:textId="3C87C359" w:rsidR="00124674" w:rsidRDefault="00284301">
      <w:pPr>
        <w:rPr>
          <w:sz w:val="28"/>
          <w:szCs w:val="28"/>
        </w:rPr>
      </w:pPr>
      <w:r>
        <w:rPr>
          <w:b/>
          <w:bCs/>
          <w:sz w:val="48"/>
          <w:szCs w:val="48"/>
          <w:u w:val="single"/>
        </w:rPr>
        <w:t xml:space="preserve">Navigating the </w:t>
      </w:r>
      <w:proofErr w:type="spellStart"/>
      <w:r>
        <w:rPr>
          <w:b/>
          <w:bCs/>
          <w:sz w:val="48"/>
          <w:szCs w:val="48"/>
          <w:u w:val="single"/>
        </w:rPr>
        <w:t>eMORA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284301">
        <w:rPr>
          <w:sz w:val="28"/>
          <w:szCs w:val="28"/>
        </w:rPr>
        <w:t xml:space="preserve">When you first log in to </w:t>
      </w:r>
      <w:proofErr w:type="spellStart"/>
      <w:r w:rsidRPr="00284301">
        <w:rPr>
          <w:sz w:val="28"/>
          <w:szCs w:val="28"/>
        </w:rPr>
        <w:t>eMORA</w:t>
      </w:r>
      <w:proofErr w:type="spellEnd"/>
      <w:r w:rsidRPr="00284301">
        <w:rPr>
          <w:sz w:val="28"/>
          <w:szCs w:val="28"/>
        </w:rPr>
        <w:t>, you will arrive at the homepa</w:t>
      </w:r>
      <w:r>
        <w:rPr>
          <w:sz w:val="28"/>
          <w:szCs w:val="28"/>
        </w:rPr>
        <w:t xml:space="preserve">ge.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84301">
        <w:rPr>
          <w:sz w:val="32"/>
          <w:szCs w:val="32"/>
        </w:rPr>
        <w:drawing>
          <wp:inline distT="0" distB="0" distL="0" distR="0" wp14:anchorId="2C85C077" wp14:editId="085CBE41">
            <wp:extent cx="6645910" cy="4285615"/>
            <wp:effectExtent l="0" t="0" r="2540" b="635"/>
            <wp:docPr id="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EFCB" w14:textId="11C51D02" w:rsidR="00284301" w:rsidRDefault="00284301">
      <w:pPr>
        <w:rPr>
          <w:sz w:val="28"/>
          <w:szCs w:val="28"/>
        </w:rPr>
      </w:pPr>
    </w:p>
    <w:p w14:paraId="51F69C88" w14:textId="6B1F2C4A" w:rsidR="00284301" w:rsidRPr="00284301" w:rsidRDefault="00284301">
      <w:pPr>
        <w:rPr>
          <w:sz w:val="32"/>
          <w:szCs w:val="32"/>
        </w:rPr>
      </w:pPr>
      <w:r w:rsidRPr="002975AE">
        <w:rPr>
          <w:rFonts w:cstheme="minorHAnsi"/>
          <w:sz w:val="28"/>
          <w:szCs w:val="28"/>
        </w:rPr>
        <w:t>You can access all sections of e</w:t>
      </w:r>
      <w:r>
        <w:rPr>
          <w:rFonts w:cstheme="minorHAnsi"/>
          <w:sz w:val="28"/>
          <w:szCs w:val="28"/>
        </w:rPr>
        <w:t>MORA</w:t>
      </w:r>
      <w:r w:rsidRPr="002975AE">
        <w:rPr>
          <w:rFonts w:cstheme="minorHAnsi"/>
          <w:sz w:val="28"/>
          <w:szCs w:val="28"/>
        </w:rPr>
        <w:t xml:space="preserve"> from the main menu. To open the menu, select the three horizontal bars at the top left of the screen.</w:t>
      </w:r>
      <w:r w:rsidRPr="002975AE">
        <w:rPr>
          <w:rFonts w:cstheme="minorHAnsi"/>
          <w:sz w:val="28"/>
          <w:szCs w:val="28"/>
        </w:rPr>
        <w:br/>
      </w:r>
      <w:r w:rsidRPr="002975AE">
        <w:rPr>
          <w:rFonts w:cstheme="minorHAnsi"/>
          <w:sz w:val="28"/>
          <w:szCs w:val="28"/>
        </w:rPr>
        <w:br/>
      </w:r>
      <w:r w:rsidRPr="00D73523">
        <w:rPr>
          <w:rFonts w:cstheme="minorHAnsi"/>
          <w:noProof/>
          <w:sz w:val="32"/>
          <w:szCs w:val="32"/>
        </w:rPr>
        <w:drawing>
          <wp:inline distT="0" distB="0" distL="0" distR="0" wp14:anchorId="4CBAB43A" wp14:editId="31A0F5F4">
            <wp:extent cx="3378666" cy="1704975"/>
            <wp:effectExtent l="0" t="0" r="0" b="0"/>
            <wp:docPr id="2" name="Picture 2" descr="A logo of a university of suffo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university of suffo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8609" cy="170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301" w:rsidRPr="00284301" w:rsidSect="00284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01"/>
    <w:rsid w:val="000144D7"/>
    <w:rsid w:val="00124674"/>
    <w:rsid w:val="00280B0F"/>
    <w:rsid w:val="002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F4B5"/>
  <w15:chartTrackingRefBased/>
  <w15:docId w15:val="{0BD44BA2-5C88-4B4C-8030-EBE85CF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82882AB7-9975-4127-9947-6A3B9B4E152F}"/>
</file>

<file path=customXml/itemProps2.xml><?xml version="1.0" encoding="utf-8"?>
<ds:datastoreItem xmlns:ds="http://schemas.openxmlformats.org/officeDocument/2006/customXml" ds:itemID="{58A2AB6B-7E88-4A41-A230-4A6069B28920}"/>
</file>

<file path=customXml/itemProps3.xml><?xml version="1.0" encoding="utf-8"?>
<ds:datastoreItem xmlns:ds="http://schemas.openxmlformats.org/officeDocument/2006/customXml" ds:itemID="{EDD7CBD7-1F38-47B4-AAFB-43068796E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University of Suffolk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2025-06-05T11:08:00Z</dcterms:created>
  <dcterms:modified xsi:type="dcterms:W3CDTF">2025-06-05T11:13:00Z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