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14:paraId="28E39E12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10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8E39E11" w14:textId="77777777"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14:paraId="28E39E15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13" w14:textId="77777777"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8E39E14" w14:textId="77777777" w:rsidR="004F5DCC" w:rsidRPr="00C728BD" w:rsidRDefault="00644169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Pearson</w:t>
            </w:r>
          </w:p>
        </w:tc>
      </w:tr>
      <w:tr w:rsidR="00EE6424" w:rsidRPr="00EE6424" w14:paraId="28E39E18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16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8E39E17" w14:textId="77777777"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64416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4/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5</w:t>
            </w:r>
            <w:r w:rsidR="0064416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[DELETE AS APPROPRIATE]</w:t>
            </w:r>
          </w:p>
        </w:tc>
      </w:tr>
      <w:tr w:rsidR="00EE6424" w:rsidRPr="00EE6424" w14:paraId="28E39E1B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19" w14:textId="77777777"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28E39E1A" w14:textId="77777777" w:rsidR="00EE6424" w:rsidRPr="00C728BD" w:rsidRDefault="00644169" w:rsidP="0064416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None</w:t>
            </w:r>
          </w:p>
        </w:tc>
      </w:tr>
      <w:tr w:rsidR="00EE6424" w:rsidRPr="00EE6424" w14:paraId="28E39E20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1C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1D" w14:textId="77777777" w:rsidR="00EE6424" w:rsidRPr="00C728BD" w:rsidRDefault="00644169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[TOTAL NUMBER OF CREDITS]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14:paraId="28E39E1E" w14:textId="77777777" w:rsidR="004F5DCC" w:rsidRPr="005F3DF6" w:rsidRDefault="00644169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XXX</w:t>
            </w:r>
            <w:r w:rsidR="004F5DCC"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</w:t>
            </w:r>
          </w:p>
          <w:p w14:paraId="28E39E1F" w14:textId="77777777" w:rsidR="00E7105E" w:rsidRPr="00C728BD" w:rsidRDefault="00644169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XXX</w:t>
            </w:r>
            <w:r w:rsidR="004F5DCC"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14:paraId="28E39E23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21" w14:textId="77777777"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22" w14:textId="77777777"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14:paraId="28E39E2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24" w14:textId="77777777"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D23CB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25" w14:textId="77777777" w:rsidR="005C4DFA" w:rsidRPr="00C728BD" w:rsidRDefault="00644169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full-time (AMEND AS APPROPRIATE)</w:t>
            </w:r>
          </w:p>
        </w:tc>
      </w:tr>
      <w:tr w:rsidR="00AA5D57" w:rsidRPr="00EE6424" w14:paraId="28E39E29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27" w14:textId="77777777"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28" w14:textId="77777777"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14:paraId="28E39E2C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2A" w14:textId="77777777"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2B" w14:textId="77777777"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14:paraId="28E39E2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2D" w14:textId="77777777"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2E" w14:textId="77777777" w:rsidR="00890747" w:rsidRPr="00C728BD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REQUIREMENTS]</w:t>
            </w:r>
          </w:p>
        </w:tc>
      </w:tr>
      <w:tr w:rsidR="00236A76" w:rsidRPr="00EE6424" w14:paraId="28E39E32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30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31" w14:textId="77777777" w:rsidR="00236A76" w:rsidRPr="00C728BD" w:rsidRDefault="00236A76" w:rsidP="00D23CB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14:paraId="28E39E35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8E39E33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8E39E34" w14:textId="77777777"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14:paraId="28E39E36" w14:textId="77777777"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14:paraId="28E39E37" w14:textId="77777777"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14:paraId="28E39E38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8E39E39" w14:textId="77777777"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14:paraId="28E39E3A" w14:textId="77777777"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14:paraId="28E39E3B" w14:textId="77777777"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3C" w14:textId="77777777"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14:paraId="28E39E3D" w14:textId="77777777"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14:paraId="28E39E3E" w14:textId="77777777"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3F" w14:textId="77777777"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40" w14:textId="77777777"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41" w14:textId="77777777"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14:paraId="28E39E42" w14:textId="77777777" w:rsidR="001744BE" w:rsidRPr="004D116F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E3718F">
        <w:rPr>
          <w:rFonts w:ascii="Arial" w:hAnsi="Arial" w:cs="Arial"/>
          <w:sz w:val="22"/>
        </w:rPr>
        <w:t>4/5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14:paraId="28E39E43" w14:textId="77777777"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14:paraId="28E39E44" w14:textId="77777777"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28E39E45" w14:textId="77777777"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28E39E46" w14:textId="77777777"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E39E47" w14:textId="77777777"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14:paraId="28E39E48" w14:textId="77777777"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14:paraId="28E39E49" w14:textId="77777777"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14:paraId="28E39E4A" w14:textId="77777777"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28E39E4B" w14:textId="77777777"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14:paraId="28E39E4C" w14:textId="77777777" w:rsidR="00533EA5" w:rsidRPr="00366F18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E3718F">
        <w:rPr>
          <w:rFonts w:ascii="Arial" w:hAnsi="Arial" w:cs="Arial"/>
          <w:sz w:val="22"/>
        </w:rPr>
        <w:t xml:space="preserve"> 4 and</w:t>
      </w:r>
      <w:r w:rsidR="005F3DF6" w:rsidRPr="00366F18">
        <w:rPr>
          <w:rFonts w:ascii="Arial" w:hAnsi="Arial" w:cs="Arial"/>
          <w:sz w:val="22"/>
        </w:rPr>
        <w:t xml:space="preserve"> 5</w:t>
      </w:r>
      <w:r w:rsidRPr="00366F18">
        <w:rPr>
          <w:rFonts w:ascii="Arial" w:hAnsi="Arial" w:cs="Arial"/>
          <w:sz w:val="22"/>
        </w:rPr>
        <w:t>.</w:t>
      </w:r>
    </w:p>
    <w:p w14:paraId="28E39E4D" w14:textId="77777777"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14:paraId="28E39E4E" w14:textId="77777777"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E39E4F" w14:textId="77777777"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14:paraId="28E39E50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14:paraId="28E39E55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5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5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5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14:paraId="28E39E54" w14:textId="77777777" w:rsidR="00425A36" w:rsidRPr="006E77C2" w:rsidRDefault="0094490E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</w:t>
            </w:r>
            <w:r w:rsidR="00425A36">
              <w:rPr>
                <w:rFonts w:asciiTheme="minorBidi" w:hAnsiTheme="minorBidi"/>
              </w:rPr>
              <w:t xml:space="preserve"> Type</w:t>
            </w:r>
            <w:r w:rsidR="00425A36"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14:paraId="28E39E57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28E39E5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14:paraId="28E39E5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5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5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5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5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6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5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5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5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6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6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6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6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6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6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6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6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68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6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6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7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6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6D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6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6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75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7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72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7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7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77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28E39E7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14:paraId="28E39E7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7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7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7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7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8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7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7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7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8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8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8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8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8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8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8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8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88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8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8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9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8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8D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8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8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8E39E95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28E39E9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28E39E92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8E39E9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8E39E9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14:paraId="28E39E96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E39E97" w14:textId="77777777"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14:paraId="28E39E98" w14:textId="77777777"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8E39E99" w14:textId="77777777"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14:paraId="28E39E9A" w14:textId="77777777" w:rsidR="00B5250E" w:rsidRDefault="00B5250E" w:rsidP="00D02945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</w:t>
      </w:r>
    </w:p>
    <w:p w14:paraId="28E39E9B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8E39E9C" w14:textId="77777777"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14:paraId="28E39E9D" w14:textId="77777777" w:rsidR="00AD6ED5" w:rsidRDefault="005C4DFA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</w:t>
      </w:r>
      <w:r w:rsidR="00E3718F">
        <w:rPr>
          <w:rFonts w:ascii="Arial" w:eastAsia="Times New Roman" w:hAnsi="Arial" w:cs="Arial"/>
          <w:sz w:val="22"/>
        </w:rPr>
        <w:t>MBER] contact hours for level 4 and</w:t>
      </w:r>
      <w:r w:rsidR="00AD6ED5">
        <w:rPr>
          <w:rFonts w:ascii="Arial" w:eastAsia="Times New Roman" w:hAnsi="Arial" w:cs="Arial"/>
          <w:sz w:val="22"/>
        </w:rPr>
        <w:t xml:space="preserve"> [NUMBER] contact hours for level 5 </w:t>
      </w:r>
      <w:r w:rsidR="00CC4233">
        <w:rPr>
          <w:rFonts w:ascii="Arial" w:eastAsia="Times New Roman" w:hAnsi="Arial" w:cs="Arial"/>
          <w:sz w:val="22"/>
        </w:rPr>
        <w:t>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lastRenderedPageBreak/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D23CB0">
        <w:rPr>
          <w:rFonts w:ascii="Arial" w:eastAsia="Times New Roman" w:hAnsi="Arial" w:cs="Arial"/>
          <w:sz w:val="22"/>
        </w:rPr>
        <w:t>the University</w:t>
      </w:r>
      <w:r w:rsidR="00A11B9B">
        <w:rPr>
          <w:rFonts w:ascii="Arial" w:eastAsia="Times New Roman" w:hAnsi="Arial" w:cs="Arial"/>
          <w:sz w:val="22"/>
        </w:rPr>
        <w:t>/</w:t>
      </w:r>
      <w:r w:rsidR="00756A8E">
        <w:rPr>
          <w:rFonts w:ascii="Arial" w:eastAsia="Times New Roman" w:hAnsi="Arial" w:cs="Arial"/>
          <w:sz w:val="22"/>
        </w:rPr>
        <w:t xml:space="preserve">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14:paraId="28E39E9E" w14:textId="77777777"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9F" w14:textId="77777777"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14:paraId="28E39EA0" w14:textId="77777777"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14:paraId="28E39EA1" w14:textId="77777777" w:rsidR="00704EB9" w:rsidRPr="00756A8E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A2" w14:textId="77777777" w:rsidR="00D22CB7" w:rsidRDefault="00D22CB7" w:rsidP="00D22CB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14:paraId="28E39EA3" w14:textId="77777777" w:rsidR="00D22CB7" w:rsidRDefault="00D22CB7" w:rsidP="00D22CB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14:paraId="28E39EA4" w14:textId="77777777" w:rsidR="00D22CB7" w:rsidRDefault="00D22CB7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8E39EA5" w14:textId="77777777"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14:paraId="28E39EA6" w14:textId="77777777" w:rsidR="00D23CB0" w:rsidRDefault="00D23CB0" w:rsidP="0085787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contribute.</w:t>
      </w:r>
    </w:p>
    <w:p w14:paraId="28E39EA7" w14:textId="77777777"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A8" w14:textId="77777777"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14:paraId="28E39EA9" w14:textId="77777777"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14:paraId="28E39EAA" w14:textId="77777777"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14:paraId="28E39EAD" w14:textId="77777777" w:rsidTr="00090B8A">
        <w:tc>
          <w:tcPr>
            <w:tcW w:w="4621" w:type="dxa"/>
          </w:tcPr>
          <w:p w14:paraId="28E39EAB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14:paraId="28E39EAC" w14:textId="77777777"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14:paraId="28E39EB0" w14:textId="77777777" w:rsidTr="00090B8A">
        <w:tc>
          <w:tcPr>
            <w:tcW w:w="4621" w:type="dxa"/>
          </w:tcPr>
          <w:p w14:paraId="28E39EAE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14:paraId="28E39EAF" w14:textId="77777777" w:rsidR="00090B8A" w:rsidRDefault="00E3718F" w:rsidP="00644169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644169">
              <w:rPr>
                <w:rFonts w:ascii="Arial" w:eastAsia="Times New Roman" w:hAnsi="Arial" w:cs="Arial"/>
                <w:sz w:val="22"/>
              </w:rPr>
              <w:t>6,168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:rsidRPr="00644169" w14:paraId="28E39EB4" w14:textId="77777777" w:rsidTr="00090B8A">
        <w:tc>
          <w:tcPr>
            <w:tcW w:w="4621" w:type="dxa"/>
          </w:tcPr>
          <w:p w14:paraId="28E39EB1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14:paraId="28E39EB2" w14:textId="77777777" w:rsidR="00090B8A" w:rsidRPr="00644169" w:rsidRDefault="00090B8A" w:rsidP="00644169">
            <w:pPr>
              <w:jc w:val="both"/>
              <w:rPr>
                <w:rFonts w:ascii="Arial" w:eastAsia="Times New Roman" w:hAnsi="Arial" w:cs="Arial"/>
                <w:sz w:val="22"/>
                <w:lang w:val="it-IT"/>
              </w:rPr>
            </w:pPr>
            <w:r w:rsidRPr="00644169">
              <w:rPr>
                <w:rFonts w:ascii="Arial" w:eastAsia="Times New Roman" w:hAnsi="Arial" w:cs="Arial"/>
                <w:sz w:val="22"/>
                <w:lang w:val="it-IT"/>
              </w:rPr>
              <w:t>£</w:t>
            </w:r>
            <w:r w:rsidR="00644169">
              <w:rPr>
                <w:rFonts w:ascii="Arial" w:eastAsia="Times New Roman" w:hAnsi="Arial" w:cs="Arial"/>
                <w:sz w:val="22"/>
                <w:lang w:val="it-IT"/>
              </w:rPr>
              <w:t>1,000</w:t>
            </w:r>
            <w:r w:rsidR="00380EE1" w:rsidRPr="00644169">
              <w:rPr>
                <w:rFonts w:ascii="Arial" w:eastAsia="Times New Roman" w:hAnsi="Arial" w:cs="Arial"/>
                <w:sz w:val="22"/>
                <w:lang w:val="it-IT"/>
              </w:rPr>
              <w:t xml:space="preserve"> per 20 credit module</w:t>
            </w:r>
          </w:p>
          <w:p w14:paraId="28E39EB3" w14:textId="77777777" w:rsidR="00644169" w:rsidRPr="00644169" w:rsidRDefault="00644169" w:rsidP="00644169">
            <w:pPr>
              <w:jc w:val="both"/>
              <w:rPr>
                <w:rFonts w:ascii="Arial" w:eastAsia="Times New Roman" w:hAnsi="Arial" w:cs="Arial"/>
                <w:sz w:val="22"/>
                <w:lang w:val="it-IT"/>
              </w:rPr>
            </w:pPr>
            <w:r w:rsidRPr="00644169">
              <w:rPr>
                <w:rFonts w:ascii="Arial" w:eastAsia="Times New Roman" w:hAnsi="Arial" w:cs="Arial"/>
                <w:sz w:val="22"/>
                <w:lang w:val="it-IT"/>
              </w:rPr>
              <w:t>£750 per 15 credit module</w:t>
            </w:r>
          </w:p>
        </w:tc>
      </w:tr>
      <w:tr w:rsidR="00090B8A" w14:paraId="28E39EB7" w14:textId="77777777" w:rsidTr="00090B8A">
        <w:tc>
          <w:tcPr>
            <w:tcW w:w="4621" w:type="dxa"/>
          </w:tcPr>
          <w:p w14:paraId="28E39EB5" w14:textId="77777777" w:rsidR="00090B8A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14:paraId="28E39EB6" w14:textId="77777777"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D23CB0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E132AC" w14:paraId="28E39EBA" w14:textId="77777777" w:rsidTr="00090B8A">
        <w:tc>
          <w:tcPr>
            <w:tcW w:w="4621" w:type="dxa"/>
          </w:tcPr>
          <w:p w14:paraId="28E39EB8" w14:textId="77777777" w:rsidR="00E132AC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14:paraId="28E39EB9" w14:textId="77777777" w:rsidR="00E132AC" w:rsidRDefault="00E132AC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D23CB0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>0 per 20 credit module</w:t>
            </w:r>
          </w:p>
        </w:tc>
      </w:tr>
    </w:tbl>
    <w:p w14:paraId="28E39EBB" w14:textId="77777777"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BC" w14:textId="77777777" w:rsidR="00090B8A" w:rsidRDefault="00380EE1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14:paraId="28E39EBD" w14:textId="77777777"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28E39EBE" w14:textId="77777777"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28E39EBF" w14:textId="77777777"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8E39EC0" w14:textId="77777777"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14:paraId="28E39EC1" w14:textId="77777777" w:rsidR="00D23CB0" w:rsidRPr="00E7105E" w:rsidRDefault="00D23CB0" w:rsidP="00644169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</w:t>
      </w:r>
      <w:r w:rsidR="00644169">
        <w:rPr>
          <w:rFonts w:ascii="Arial" w:hAnsi="Arial" w:cs="Arial"/>
          <w:sz w:val="22"/>
        </w:rPr>
        <w:t>Higher National</w:t>
      </w:r>
      <w:r>
        <w:rPr>
          <w:rFonts w:ascii="Arial" w:hAnsi="Arial" w:cs="Arial"/>
          <w:sz w:val="22"/>
        </w:rPr>
        <w:t xml:space="preserve">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11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p w14:paraId="28E39EC2" w14:textId="77777777" w:rsidR="008A1AEA" w:rsidRPr="00E7105E" w:rsidRDefault="008A1AEA" w:rsidP="00D23CB0">
      <w:pPr>
        <w:spacing w:after="0" w:line="240" w:lineRule="auto"/>
        <w:rPr>
          <w:rFonts w:asciiTheme="minorBidi" w:hAnsiTheme="minorBidi"/>
          <w:sz w:val="24"/>
          <w:szCs w:val="32"/>
        </w:rPr>
      </w:pPr>
    </w:p>
    <w:sectPr w:rsidR="008A1AEA" w:rsidRPr="00E7105E" w:rsidSect="00D52D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9EC5" w14:textId="77777777" w:rsidR="0094490E" w:rsidRDefault="0094490E" w:rsidP="00707CA3">
      <w:pPr>
        <w:spacing w:after="0" w:line="240" w:lineRule="auto"/>
      </w:pPr>
      <w:r>
        <w:separator/>
      </w:r>
    </w:p>
  </w:endnote>
  <w:endnote w:type="continuationSeparator" w:id="0">
    <w:p w14:paraId="28E39EC6" w14:textId="77777777" w:rsidR="0094490E" w:rsidRDefault="0094490E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ECA" w14:textId="77777777" w:rsidR="0094490E" w:rsidRDefault="00944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14:paraId="28E39ECB" w14:textId="77777777" w:rsidR="0094490E" w:rsidRPr="00366F18" w:rsidRDefault="0094490E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ED46AB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ED46AB">
          <w:rPr>
            <w:rFonts w:ascii="Arial" w:hAnsi="Arial" w:cs="Arial"/>
            <w:noProof/>
            <w:sz w:val="16"/>
            <w:szCs w:val="16"/>
          </w:rPr>
          <w:t>3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14:paraId="28E39ECC" w14:textId="77777777" w:rsidR="0094490E" w:rsidRDefault="0094490E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14:paraId="28E39ECD" w14:textId="77777777" w:rsidR="0094490E" w:rsidRPr="00D52DC3" w:rsidRDefault="0094490E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(Insert date e.g. 1 August 2015)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ECF" w14:textId="77777777" w:rsidR="0094490E" w:rsidRDefault="00944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9EC3" w14:textId="77777777" w:rsidR="0094490E" w:rsidRDefault="0094490E" w:rsidP="00707CA3">
      <w:pPr>
        <w:spacing w:after="0" w:line="240" w:lineRule="auto"/>
      </w:pPr>
      <w:r>
        <w:separator/>
      </w:r>
    </w:p>
  </w:footnote>
  <w:footnote w:type="continuationSeparator" w:id="0">
    <w:p w14:paraId="28E39EC4" w14:textId="77777777" w:rsidR="0094490E" w:rsidRDefault="0094490E" w:rsidP="00707CA3">
      <w:pPr>
        <w:spacing w:after="0" w:line="240" w:lineRule="auto"/>
      </w:pPr>
      <w:r>
        <w:continuationSeparator/>
      </w:r>
    </w:p>
  </w:footnote>
  <w:footnote w:id="1">
    <w:p w14:paraId="28E39ED0" w14:textId="17B0B320" w:rsidR="0094490E" w:rsidRPr="004D116F" w:rsidRDefault="0094490E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s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 xml:space="preserve"> for Higher Education Qualifications of UK Degree-Awarding Bodies (20</w:t>
        </w:r>
        <w:r w:rsidR="00A55CA5">
          <w:rPr>
            <w:rStyle w:val="Hyperlink"/>
            <w:rFonts w:asciiTheme="minorBidi" w:hAnsiTheme="minorBidi"/>
            <w:sz w:val="16"/>
            <w:szCs w:val="16"/>
          </w:rPr>
          <w:t>2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2">
    <w:p w14:paraId="28E39ED1" w14:textId="2D1AD49A" w:rsidR="0094490E" w:rsidRPr="004D116F" w:rsidRDefault="0094490E" w:rsidP="00D23CB0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14:paraId="28E39ED2" w14:textId="77777777" w:rsidR="0094490E" w:rsidRDefault="0094490E" w:rsidP="00005751">
      <w:pPr>
        <w:pStyle w:val="FootnoteText"/>
      </w:pPr>
      <w:r w:rsidRPr="005617D0">
        <w:rPr>
          <w:rStyle w:val="FootnoteReference"/>
          <w:rFonts w:asciiTheme="minorBidi" w:hAnsiTheme="minorBidi"/>
          <w:sz w:val="16"/>
          <w:szCs w:val="16"/>
        </w:rPr>
        <w:footnoteRef/>
      </w:r>
      <w:r w:rsidRPr="005617D0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>Where the course is delivered both full-time and part-time, the standard length of course is provided for the full-time mode of attendance only. The length of the part-time course is variable and depend</w:t>
      </w:r>
      <w:r w:rsidR="00005751">
        <w:rPr>
          <w:rFonts w:asciiTheme="minorBidi" w:hAnsiTheme="minorBidi"/>
          <w:sz w:val="16"/>
          <w:szCs w:val="16"/>
        </w:rPr>
        <w:t>ent upon the intensity of study</w:t>
      </w:r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14:paraId="28E39ED3" w14:textId="77777777" w:rsidR="0094490E" w:rsidRPr="00055FD4" w:rsidRDefault="0094490E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D22CB7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3" w:history="1">
        <w:r w:rsidR="00D22CB7">
          <w:rPr>
            <w:rStyle w:val="Hyperlink"/>
            <w:rFonts w:ascii="Arial" w:hAnsi="Arial" w:cs="Arial"/>
            <w:sz w:val="16"/>
            <w:szCs w:val="16"/>
          </w:rPr>
          <w:t>Admission</w:t>
        </w:r>
        <w:r w:rsidR="00D22CB7">
          <w:rPr>
            <w:rStyle w:val="Hyperlink"/>
            <w:rFonts w:ascii="Arial" w:hAnsi="Arial" w:cs="Arial"/>
            <w:sz w:val="16"/>
            <w:szCs w:val="16"/>
          </w:rPr>
          <w:t>s</w:t>
        </w:r>
        <w:r w:rsidR="00D22CB7">
          <w:rPr>
            <w:rStyle w:val="Hyperlink"/>
            <w:rFonts w:ascii="Arial" w:hAnsi="Arial" w:cs="Arial"/>
            <w:sz w:val="16"/>
            <w:szCs w:val="16"/>
          </w:rPr>
          <w:t xml:space="preserve"> Policy</w:t>
        </w:r>
      </w:hyperlink>
      <w:r w:rsidR="00D22CB7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4" w:history="1">
        <w:r w:rsidR="00D22CB7" w:rsidRPr="001E6182">
          <w:rPr>
            <w:rStyle w:val="Hyperlink"/>
            <w:rFonts w:ascii="Arial" w:hAnsi="Arial" w:cs="Arial"/>
            <w:sz w:val="16"/>
            <w:szCs w:val="16"/>
          </w:rPr>
          <w:t>University’s DBS w</w:t>
        </w:r>
        <w:r w:rsidR="00D22CB7" w:rsidRPr="001E6182">
          <w:rPr>
            <w:rStyle w:val="Hyperlink"/>
            <w:rFonts w:ascii="Arial" w:hAnsi="Arial" w:cs="Arial"/>
            <w:sz w:val="16"/>
            <w:szCs w:val="16"/>
          </w:rPr>
          <w:t>e</w:t>
        </w:r>
        <w:r w:rsidR="00D22CB7" w:rsidRPr="001E6182">
          <w:rPr>
            <w:rStyle w:val="Hyperlink"/>
            <w:rFonts w:ascii="Arial" w:hAnsi="Arial" w:cs="Arial"/>
            <w:sz w:val="16"/>
            <w:szCs w:val="16"/>
          </w:rPr>
          <w:t>bpage</w:t>
        </w:r>
      </w:hyperlink>
      <w:r w:rsidR="00D22CB7">
        <w:rPr>
          <w:rFonts w:ascii="Arial" w:hAnsi="Arial" w:cs="Arial"/>
          <w:sz w:val="16"/>
          <w:szCs w:val="16"/>
        </w:rPr>
        <w:t>.</w:t>
      </w:r>
    </w:p>
  </w:footnote>
  <w:footnote w:id="5">
    <w:p w14:paraId="28E39ED4" w14:textId="77777777" w:rsidR="0094490E" w:rsidRPr="00FB7477" w:rsidRDefault="0094490E" w:rsidP="00D23CB0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14:paraId="28E39ED5" w14:textId="0FADCE87" w:rsidR="0094490E" w:rsidRPr="006068E7" w:rsidRDefault="0094490E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6" w:history="1">
        <w:r w:rsidR="00A34704"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A34704">
          <w:rPr>
            <w:rStyle w:val="Hyperlink"/>
            <w:rFonts w:asciiTheme="minorBidi" w:hAnsiTheme="minorBidi"/>
            <w:sz w:val="16"/>
            <w:szCs w:val="16"/>
          </w:rPr>
          <w:t>2</w:t>
        </w:r>
        <w:r w:rsidR="00A34704"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28E39ED6" w14:textId="072439F5" w:rsidR="0094490E" w:rsidRDefault="0094490E" w:rsidP="0094490E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Units designated as mandatory core (MC) must be taken and passed in order to achieve the award. For further information, see the </w:t>
      </w:r>
      <w:hyperlink r:id="rId7" w:history="1">
        <w:r w:rsidRPr="0094490E">
          <w:rPr>
            <w:rStyle w:val="Hyperlink"/>
            <w:rFonts w:asciiTheme="minorBidi" w:hAnsiTheme="minorBidi"/>
            <w:sz w:val="16"/>
            <w:szCs w:val="16"/>
          </w:rPr>
          <w:t>Framework and Regulations for Higher National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EC7" w14:textId="77777777" w:rsidR="0094490E" w:rsidRDefault="0094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EC8" w14:textId="77777777" w:rsidR="0094490E" w:rsidRPr="00C728BD" w:rsidRDefault="0094490E" w:rsidP="00D23CB0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14:paraId="28E39EC9" w14:textId="77777777" w:rsidR="0094490E" w:rsidRPr="004D116F" w:rsidRDefault="0094490E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9ECE" w14:textId="77777777" w:rsidR="0094490E" w:rsidRDefault="00944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3294">
    <w:abstractNumId w:val="15"/>
  </w:num>
  <w:num w:numId="2" w16cid:durableId="459958778">
    <w:abstractNumId w:val="18"/>
  </w:num>
  <w:num w:numId="3" w16cid:durableId="87895392">
    <w:abstractNumId w:val="9"/>
  </w:num>
  <w:num w:numId="4" w16cid:durableId="2107725557">
    <w:abstractNumId w:val="14"/>
  </w:num>
  <w:num w:numId="5" w16cid:durableId="1495758398">
    <w:abstractNumId w:val="8"/>
  </w:num>
  <w:num w:numId="6" w16cid:durableId="868489819">
    <w:abstractNumId w:val="13"/>
  </w:num>
  <w:num w:numId="7" w16cid:durableId="1743261417">
    <w:abstractNumId w:val="11"/>
  </w:num>
  <w:num w:numId="8" w16cid:durableId="1041398012">
    <w:abstractNumId w:val="21"/>
  </w:num>
  <w:num w:numId="9" w16cid:durableId="40135740">
    <w:abstractNumId w:val="7"/>
  </w:num>
  <w:num w:numId="10" w16cid:durableId="162475894">
    <w:abstractNumId w:val="12"/>
  </w:num>
  <w:num w:numId="11" w16cid:durableId="937981576">
    <w:abstractNumId w:val="0"/>
  </w:num>
  <w:num w:numId="12" w16cid:durableId="1970746748">
    <w:abstractNumId w:val="5"/>
  </w:num>
  <w:num w:numId="13" w16cid:durableId="1242985983">
    <w:abstractNumId w:val="1"/>
  </w:num>
  <w:num w:numId="14" w16cid:durableId="1859808189">
    <w:abstractNumId w:val="19"/>
  </w:num>
  <w:num w:numId="15" w16cid:durableId="1188593135">
    <w:abstractNumId w:val="17"/>
  </w:num>
  <w:num w:numId="16" w16cid:durableId="85925059">
    <w:abstractNumId w:val="4"/>
  </w:num>
  <w:num w:numId="17" w16cid:durableId="1807432101">
    <w:abstractNumId w:val="10"/>
  </w:num>
  <w:num w:numId="18" w16cid:durableId="17241726">
    <w:abstractNumId w:val="2"/>
  </w:num>
  <w:num w:numId="19" w16cid:durableId="135487892">
    <w:abstractNumId w:val="3"/>
  </w:num>
  <w:num w:numId="20" w16cid:durableId="1493137457">
    <w:abstractNumId w:val="20"/>
  </w:num>
  <w:num w:numId="21" w16cid:durableId="295988071">
    <w:abstractNumId w:val="16"/>
  </w:num>
  <w:num w:numId="22" w16cid:durableId="1681007553">
    <w:abstractNumId w:val="6"/>
  </w:num>
  <w:num w:numId="23" w16cid:durableId="11757269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E"/>
    <w:rsid w:val="00005751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36A76"/>
    <w:rsid w:val="00245B47"/>
    <w:rsid w:val="00257F80"/>
    <w:rsid w:val="0026432D"/>
    <w:rsid w:val="00264B45"/>
    <w:rsid w:val="00275773"/>
    <w:rsid w:val="00285C3B"/>
    <w:rsid w:val="002A0655"/>
    <w:rsid w:val="002C4C41"/>
    <w:rsid w:val="002F72C5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617D0"/>
    <w:rsid w:val="00565A4E"/>
    <w:rsid w:val="00577290"/>
    <w:rsid w:val="005B550F"/>
    <w:rsid w:val="005C4B06"/>
    <w:rsid w:val="005C4DFA"/>
    <w:rsid w:val="005F3DF6"/>
    <w:rsid w:val="00603AE6"/>
    <w:rsid w:val="006068E7"/>
    <w:rsid w:val="00610FA2"/>
    <w:rsid w:val="00644169"/>
    <w:rsid w:val="00661978"/>
    <w:rsid w:val="006649E5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73ED"/>
    <w:rsid w:val="00756A8E"/>
    <w:rsid w:val="00770375"/>
    <w:rsid w:val="007964B3"/>
    <w:rsid w:val="00797968"/>
    <w:rsid w:val="007A4F7A"/>
    <w:rsid w:val="007B7286"/>
    <w:rsid w:val="007F4980"/>
    <w:rsid w:val="00815073"/>
    <w:rsid w:val="00825375"/>
    <w:rsid w:val="00857870"/>
    <w:rsid w:val="00857A0A"/>
    <w:rsid w:val="0087522E"/>
    <w:rsid w:val="0088461D"/>
    <w:rsid w:val="00890747"/>
    <w:rsid w:val="008A1AEA"/>
    <w:rsid w:val="00925715"/>
    <w:rsid w:val="0094490E"/>
    <w:rsid w:val="009628E0"/>
    <w:rsid w:val="00980544"/>
    <w:rsid w:val="00980CA7"/>
    <w:rsid w:val="00981AC9"/>
    <w:rsid w:val="0098533C"/>
    <w:rsid w:val="00987156"/>
    <w:rsid w:val="00992F14"/>
    <w:rsid w:val="009B7A9F"/>
    <w:rsid w:val="009C275C"/>
    <w:rsid w:val="009C3C16"/>
    <w:rsid w:val="009F18ED"/>
    <w:rsid w:val="00A11B9B"/>
    <w:rsid w:val="00A34704"/>
    <w:rsid w:val="00A51D47"/>
    <w:rsid w:val="00A520FA"/>
    <w:rsid w:val="00A530F3"/>
    <w:rsid w:val="00A55CA5"/>
    <w:rsid w:val="00A628DC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65C19"/>
    <w:rsid w:val="00C728BD"/>
    <w:rsid w:val="00C831A6"/>
    <w:rsid w:val="00C97952"/>
    <w:rsid w:val="00CA3DE2"/>
    <w:rsid w:val="00CA7494"/>
    <w:rsid w:val="00CC4233"/>
    <w:rsid w:val="00CE2749"/>
    <w:rsid w:val="00CE634E"/>
    <w:rsid w:val="00D02945"/>
    <w:rsid w:val="00D201C9"/>
    <w:rsid w:val="00D22CB7"/>
    <w:rsid w:val="00D23CB0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132AC"/>
    <w:rsid w:val="00E3718F"/>
    <w:rsid w:val="00E43A08"/>
    <w:rsid w:val="00E60E6E"/>
    <w:rsid w:val="00E610C1"/>
    <w:rsid w:val="00E67D2D"/>
    <w:rsid w:val="00E7105E"/>
    <w:rsid w:val="00E84BB3"/>
    <w:rsid w:val="00EA0566"/>
    <w:rsid w:val="00ED12BF"/>
    <w:rsid w:val="00ED46AB"/>
    <w:rsid w:val="00ED5510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C6FA0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8E39E10"/>
  <w15:docId w15:val="{105753A2-BEE5-4252-B8F7-02228C3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F80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8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s.ac.uk/content/our-policies-and-procedures-delivering-our-services-and-responsibili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s.ac.uk/sites/default/files/Admissions-Policy.pdf" TargetMode="External"/><Relationship Id="rId7" Type="http://schemas.openxmlformats.org/officeDocument/2006/relationships/hyperlink" Target="https://www.uos.ac.uk/media/uniofsuffolk/website/content-assets/documents/policies-and-procedures/Framework-and-Regulations-for-Higher-National-Awards.pdf" TargetMode="External"/><Relationship Id="rId2" Type="http://schemas.openxmlformats.org/officeDocument/2006/relationships/hyperlink" Target="https://www.qaa.ac.uk/docs/qaa/quality-code/higher-education-credit-framework-for-england.pdf" TargetMode="External"/><Relationship Id="rId1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6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5" Type="http://schemas.openxmlformats.org/officeDocument/2006/relationships/hyperlink" Target="https://www.uos.ac.uk/sites/default/files/Admissions-Policy.pdf" TargetMode="External"/><Relationship Id="rId4" Type="http://schemas.openxmlformats.org/officeDocument/2006/relationships/hyperlink" Target="https://www.uos.ac.uk/content/disclosure-and-barring-service-checks-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C5A44-398B-4131-9CA7-ECCAFFA04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22179-E88F-486B-A6BE-4B68DEFB0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C30B9E-CF37-48C2-9312-D91487F4E677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4.xml><?xml version="1.0" encoding="utf-8"?>
<ds:datastoreItem xmlns:ds="http://schemas.openxmlformats.org/officeDocument/2006/customXml" ds:itemID="{E3A9F5BA-8847-4CE4-AC73-2C1C62DDB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Revitt</dc:creator>
  <cp:lastModifiedBy>Vicky Smith</cp:lastModifiedBy>
  <cp:revision>8</cp:revision>
  <cp:lastPrinted>2014-04-09T16:41:00Z</cp:lastPrinted>
  <dcterms:created xsi:type="dcterms:W3CDTF">2019-12-05T11:54:00Z</dcterms:created>
  <dcterms:modified xsi:type="dcterms:W3CDTF">2024-08-19T14:22:00Z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482000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