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B34CD" w14:textId="66161E9F" w:rsidR="00391286" w:rsidRDefault="004702E5">
      <w:pPr>
        <w:rPr>
          <w:b/>
          <w:bCs/>
          <w:u w:val="single"/>
        </w:rPr>
      </w:pPr>
      <w:r>
        <w:rPr>
          <w:noProof/>
        </w:rPr>
        <mc:AlternateContent>
          <mc:Choice Requires="wps">
            <w:drawing>
              <wp:anchor distT="0" distB="0" distL="114300" distR="114300" simplePos="0" relativeHeight="251693056" behindDoc="0" locked="0" layoutInCell="1" allowOverlap="1" wp14:anchorId="79A19E9D" wp14:editId="30E4D745">
                <wp:simplePos x="0" y="0"/>
                <wp:positionH relativeFrom="page">
                  <wp:align>left</wp:align>
                </wp:positionH>
                <wp:positionV relativeFrom="paragraph">
                  <wp:posOffset>7258050</wp:posOffset>
                </wp:positionV>
                <wp:extent cx="7559040" cy="2064035"/>
                <wp:effectExtent l="0" t="0" r="3810" b="0"/>
                <wp:wrapNone/>
                <wp:docPr id="7" name="Text Box 1"/>
                <wp:cNvGraphicFramePr/>
                <a:graphic xmlns:a="http://schemas.openxmlformats.org/drawingml/2006/main">
                  <a:graphicData uri="http://schemas.microsoft.com/office/word/2010/wordprocessingShape">
                    <wps:wsp>
                      <wps:cNvSpPr txBox="1"/>
                      <wps:spPr>
                        <a:xfrm>
                          <a:off x="0" y="0"/>
                          <a:ext cx="7559040" cy="2064035"/>
                        </a:xfrm>
                        <a:prstGeom prst="rect">
                          <a:avLst/>
                        </a:prstGeom>
                        <a:solidFill>
                          <a:schemeClr val="lt1"/>
                        </a:solidFill>
                        <a:ln w="6350">
                          <a:noFill/>
                        </a:ln>
                      </wps:spPr>
                      <wps:txbx>
                        <w:txbxContent>
                          <w:p w14:paraId="3F4E9ED2" w14:textId="7B1F4DE7" w:rsidR="004702E5" w:rsidRDefault="004702E5" w:rsidP="004702E5">
                            <w:pPr>
                              <w:jc w:val="center"/>
                              <w:rPr>
                                <w:b/>
                                <w:bCs/>
                                <w:sz w:val="52"/>
                                <w:szCs w:val="52"/>
                              </w:rPr>
                            </w:pPr>
                            <w:r>
                              <w:rPr>
                                <w:b/>
                                <w:bCs/>
                                <w:sz w:val="52"/>
                                <w:szCs w:val="52"/>
                              </w:rPr>
                              <w:t>Physic Garden</w:t>
                            </w:r>
                            <w:r w:rsidR="008A4782">
                              <w:rPr>
                                <w:b/>
                                <w:bCs/>
                                <w:sz w:val="52"/>
                                <w:szCs w:val="52"/>
                              </w:rPr>
                              <w:t xml:space="preserve"> and Bike Shed</w:t>
                            </w:r>
                          </w:p>
                          <w:p w14:paraId="462FA745" w14:textId="1B1164C1" w:rsidR="004702E5" w:rsidRPr="000F70DC" w:rsidRDefault="004702E5" w:rsidP="004702E5">
                            <w:pPr>
                              <w:jc w:val="center"/>
                              <w:rPr>
                                <w:b/>
                                <w:bCs/>
                                <w:sz w:val="44"/>
                                <w:szCs w:val="44"/>
                              </w:rPr>
                            </w:pPr>
                            <w:bookmarkStart w:id="0" w:name="_Hlk144885861"/>
                            <w:r>
                              <w:rPr>
                                <w:b/>
                                <w:bCs/>
                                <w:sz w:val="44"/>
                                <w:szCs w:val="44"/>
                              </w:rPr>
                              <w:t>UK Habitat Classification Survey Report</w:t>
                            </w:r>
                          </w:p>
                          <w:bookmarkEnd w:id="0"/>
                          <w:p w14:paraId="2D30D8C3" w14:textId="09C6D399" w:rsidR="004702E5" w:rsidRPr="00DD545D" w:rsidRDefault="004702E5" w:rsidP="004702E5">
                            <w:pPr>
                              <w:jc w:val="center"/>
                              <w:rPr>
                                <w:b/>
                                <w:bCs/>
                                <w:color w:val="FFBF0B"/>
                                <w:sz w:val="52"/>
                                <w:szCs w:val="52"/>
                              </w:rPr>
                            </w:pPr>
                            <w:r w:rsidRPr="00DD545D">
                              <w:rPr>
                                <w:b/>
                                <w:bCs/>
                                <w:color w:val="FFBF0B"/>
                                <w:sz w:val="52"/>
                                <w:szCs w:val="52"/>
                              </w:rPr>
                              <w:t>202</w:t>
                            </w:r>
                            <w:r>
                              <w:rPr>
                                <w:b/>
                                <w:bCs/>
                                <w:color w:val="FFBF0B"/>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A19E9D" id="_x0000_t202" coordsize="21600,21600" o:spt="202" path="m,l,21600r21600,l21600,xe">
                <v:stroke joinstyle="miter"/>
                <v:path gradientshapeok="t" o:connecttype="rect"/>
              </v:shapetype>
              <v:shape id="Text Box 1" o:spid="_x0000_s1026" type="#_x0000_t202" style="position:absolute;margin-left:0;margin-top:571.5pt;width:595.2pt;height:162.5pt;z-index:25169305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pyLQIAAFUEAAAOAAAAZHJzL2Uyb0RvYy54bWysVE1v2zAMvQ/YfxB0X+ykSboacYosRYYB&#10;RVsgHXpWZDkxIIuaxMTOfv0o2flYt9Owi0yK1CP5SHp239aaHZTzFZicDwcpZ8pIKCqzzfn319Wn&#10;z5x5FKYQGozK+VF5fj//+GHW2EyNYAe6UI4RiPFZY3O+Q7RZkni5U7XwA7DKkLEEVwsk1W2TwomG&#10;0GudjNJ0mjTgCutAKu/p9qEz8nnEL0sl8bksvUKmc065YTxdPDfhTOYzkW2dsLtK9mmIf8iiFpWh&#10;oGeoB4GC7V31B1RdSQceShxIqBMoy0qqWANVM0zfVbPeCatiLUSOt2ea/P+DlU+HtX1xDNsv0FID&#10;AyGN9Zmny1BPW7o6fClTRnai8HimTbXIJF3eTiZ36ZhMkmyjdDpObyYBJ7k8t87jVwU1C0LOHfUl&#10;0iUOjx4715NLiOZBV8Wq0joqYRbUUjt2ENRFjTFJAv/NSxvW5Hx6M0kjsIHwvEPWhnK5FBUkbDdt&#10;X+kGiiMR4KCbDW/lqqIkH4XHF+FoGKgwGnB8pqPUQEGglzjbgfv5t/vgTz0iK2cNDVfO/Y+9cIoz&#10;/c1Q9+6G48AXRmU8uR2R4q4tm2uL2ddLoMqHtEpWRjH4oz6JpYP6jfZgEaKSSRhJsXOOJ3GJ3cjT&#10;Hkm1WEQnmj8r8NGsrQzQgenQgtf2TTjb9wmpxU9wGkORvWtX5xteGljsEcoq9jIQ3LHa806zG6eh&#10;37OwHNd69Lr8Dea/AAAA//8DAFBLAwQUAAYACAAAACEA12xPzuEAAAALAQAADwAAAGRycy9kb3du&#10;cmV2LnhtbEyPT0+DQBDF7yZ+h82YeDF2QbCtyNIY45/Em6VqvG3ZEYjsLGG3gN/e6Ulvb+ZN3vxe&#10;vpltJ0YcfOtIQbyIQCBVzrRUK9iVj5drED5oMrpzhAp+0MOmOD3JdWbcRK84bkMtOIR8phU0IfSZ&#10;lL5q0Gq/cD0Se19usDrwONTSDHricNvJqyhaSqtb4g+N7vG+wep7e7AKPi/qjxc/P71NyXXSPzyP&#10;5erdlEqdn813tyACzuHvGI74jA4FM+3dgYwXnQIuEngbpwmrox/fRCmIPat0uY5AFrn836H4BQAA&#10;//8DAFBLAQItABQABgAIAAAAIQC2gziS/gAAAOEBAAATAAAAAAAAAAAAAAAAAAAAAABbQ29udGVu&#10;dF9UeXBlc10ueG1sUEsBAi0AFAAGAAgAAAAhADj9If/WAAAAlAEAAAsAAAAAAAAAAAAAAAAALwEA&#10;AF9yZWxzLy5yZWxzUEsBAi0AFAAGAAgAAAAhAM+Z2nItAgAAVQQAAA4AAAAAAAAAAAAAAAAALgIA&#10;AGRycy9lMm9Eb2MueG1sUEsBAi0AFAAGAAgAAAAhANdsT87hAAAACwEAAA8AAAAAAAAAAAAAAAAA&#10;hwQAAGRycy9kb3ducmV2LnhtbFBLBQYAAAAABAAEAPMAAACVBQAAAAA=&#10;" fillcolor="white [3201]" stroked="f" strokeweight=".5pt">
                <v:textbox>
                  <w:txbxContent>
                    <w:p w14:paraId="3F4E9ED2" w14:textId="7B1F4DE7" w:rsidR="004702E5" w:rsidRDefault="004702E5" w:rsidP="004702E5">
                      <w:pPr>
                        <w:jc w:val="center"/>
                        <w:rPr>
                          <w:b/>
                          <w:bCs/>
                          <w:sz w:val="52"/>
                          <w:szCs w:val="52"/>
                        </w:rPr>
                      </w:pPr>
                      <w:r>
                        <w:rPr>
                          <w:b/>
                          <w:bCs/>
                          <w:sz w:val="52"/>
                          <w:szCs w:val="52"/>
                        </w:rPr>
                        <w:t>Physic Garden</w:t>
                      </w:r>
                      <w:r w:rsidR="008A4782">
                        <w:rPr>
                          <w:b/>
                          <w:bCs/>
                          <w:sz w:val="52"/>
                          <w:szCs w:val="52"/>
                        </w:rPr>
                        <w:t xml:space="preserve"> and Bike Shed</w:t>
                      </w:r>
                    </w:p>
                    <w:p w14:paraId="462FA745" w14:textId="1B1164C1" w:rsidR="004702E5" w:rsidRPr="000F70DC" w:rsidRDefault="004702E5" w:rsidP="004702E5">
                      <w:pPr>
                        <w:jc w:val="center"/>
                        <w:rPr>
                          <w:b/>
                          <w:bCs/>
                          <w:sz w:val="44"/>
                          <w:szCs w:val="44"/>
                        </w:rPr>
                      </w:pPr>
                      <w:bookmarkStart w:id="1" w:name="_Hlk144885861"/>
                      <w:r>
                        <w:rPr>
                          <w:b/>
                          <w:bCs/>
                          <w:sz w:val="44"/>
                          <w:szCs w:val="44"/>
                        </w:rPr>
                        <w:t>UK Habitat Classification Survey Report</w:t>
                      </w:r>
                    </w:p>
                    <w:bookmarkEnd w:id="1"/>
                    <w:p w14:paraId="2D30D8C3" w14:textId="09C6D399" w:rsidR="004702E5" w:rsidRPr="00DD545D" w:rsidRDefault="004702E5" w:rsidP="004702E5">
                      <w:pPr>
                        <w:jc w:val="center"/>
                        <w:rPr>
                          <w:b/>
                          <w:bCs/>
                          <w:color w:val="FFBF0B"/>
                          <w:sz w:val="52"/>
                          <w:szCs w:val="52"/>
                        </w:rPr>
                      </w:pPr>
                      <w:r w:rsidRPr="00DD545D">
                        <w:rPr>
                          <w:b/>
                          <w:bCs/>
                          <w:color w:val="FFBF0B"/>
                          <w:sz w:val="52"/>
                          <w:szCs w:val="52"/>
                        </w:rPr>
                        <w:t>202</w:t>
                      </w:r>
                      <w:r>
                        <w:rPr>
                          <w:b/>
                          <w:bCs/>
                          <w:color w:val="FFBF0B"/>
                          <w:sz w:val="52"/>
                          <w:szCs w:val="52"/>
                        </w:rPr>
                        <w:t>5</w:t>
                      </w:r>
                    </w:p>
                  </w:txbxContent>
                </v:textbox>
                <w10:wrap anchorx="page"/>
              </v:shape>
            </w:pict>
          </mc:Fallback>
        </mc:AlternateContent>
      </w:r>
      <w:r w:rsidR="004252AB">
        <w:rPr>
          <w:noProof/>
        </w:rPr>
        <w:drawing>
          <wp:anchor distT="0" distB="0" distL="114300" distR="114300" simplePos="0" relativeHeight="251689984" behindDoc="0" locked="0" layoutInCell="1" allowOverlap="1" wp14:anchorId="115324EB" wp14:editId="058D2793">
            <wp:simplePos x="0" y="0"/>
            <wp:positionH relativeFrom="margin">
              <wp:align>center</wp:align>
            </wp:positionH>
            <wp:positionV relativeFrom="paragraph">
              <wp:posOffset>0</wp:posOffset>
            </wp:positionV>
            <wp:extent cx="2918867" cy="719401"/>
            <wp:effectExtent l="0" t="0" r="0" b="5080"/>
            <wp:wrapNone/>
            <wp:docPr id="3"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867" cy="719401"/>
                    </a:xfrm>
                    <a:prstGeom prst="rect">
                      <a:avLst/>
                    </a:prstGeom>
                  </pic:spPr>
                </pic:pic>
              </a:graphicData>
            </a:graphic>
          </wp:anchor>
        </w:drawing>
      </w:r>
      <w:r w:rsidR="00391286">
        <w:rPr>
          <w:b/>
          <w:bCs/>
          <w:u w:val="single"/>
        </w:rPr>
        <w:br w:type="page"/>
      </w:r>
      <w:r w:rsidR="004252AB">
        <w:rPr>
          <w:b/>
          <w:bCs/>
          <w:noProof/>
          <w:u w:val="single"/>
        </w:rPr>
        <w:drawing>
          <wp:anchor distT="0" distB="0" distL="114300" distR="114300" simplePos="0" relativeHeight="251691008" behindDoc="0" locked="0" layoutInCell="1" allowOverlap="1" wp14:anchorId="597C0823" wp14:editId="5F6D8D05">
            <wp:simplePos x="0" y="0"/>
            <wp:positionH relativeFrom="margin">
              <wp:align>center</wp:align>
            </wp:positionH>
            <wp:positionV relativeFrom="margin">
              <wp:align>center</wp:align>
            </wp:positionV>
            <wp:extent cx="5731510" cy="4968875"/>
            <wp:effectExtent l="0" t="0" r="2540" b="3175"/>
            <wp:wrapNone/>
            <wp:docPr id="152635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51213" name="Picture 15263512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968875"/>
                    </a:xfrm>
                    <a:prstGeom prst="rect">
                      <a:avLst/>
                    </a:prstGeom>
                  </pic:spPr>
                </pic:pic>
              </a:graphicData>
            </a:graphic>
            <wp14:sizeRelH relativeFrom="page">
              <wp14:pctWidth>0</wp14:pctWidth>
            </wp14:sizeRelH>
            <wp14:sizeRelV relativeFrom="page">
              <wp14:pctHeight>0</wp14:pctHeight>
            </wp14:sizeRelV>
          </wp:anchor>
        </w:drawing>
      </w:r>
    </w:p>
    <w:p w14:paraId="27B0CDE5" w14:textId="4A1C6644" w:rsidR="00DD4579" w:rsidRPr="002F6740" w:rsidRDefault="00DD4579" w:rsidP="00DD4579">
      <w:r w:rsidRPr="002F6740">
        <w:rPr>
          <w:b/>
          <w:bCs/>
        </w:rPr>
        <w:lastRenderedPageBreak/>
        <w:t xml:space="preserve">Site name: </w:t>
      </w:r>
      <w:r>
        <w:t xml:space="preserve">University of Suffolk Physic Grden and Bike Shed  </w:t>
      </w:r>
    </w:p>
    <w:p w14:paraId="44D79019" w14:textId="3E8C22CF" w:rsidR="00DD4579" w:rsidRPr="002F6740" w:rsidRDefault="00DD4579" w:rsidP="00DD4579">
      <w:r w:rsidRPr="002F6740">
        <w:rPr>
          <w:b/>
          <w:bCs/>
        </w:rPr>
        <w:t xml:space="preserve">Grid reference: </w:t>
      </w:r>
    </w:p>
    <w:p w14:paraId="0B7A02AF" w14:textId="5DA7D360" w:rsidR="00E72727" w:rsidRDefault="00DD4579" w:rsidP="00DD4579">
      <w:r w:rsidRPr="002F6740">
        <w:rPr>
          <w:b/>
          <w:bCs/>
        </w:rPr>
        <w:t xml:space="preserve">Area: </w:t>
      </w:r>
      <w:r w:rsidR="00E72727">
        <w:t xml:space="preserve">the survey scope is made up of the following areas: </w:t>
      </w:r>
    </w:p>
    <w:p w14:paraId="5DDC59FE" w14:textId="055B55C8" w:rsidR="00E72727" w:rsidRDefault="00E72727" w:rsidP="001D749E">
      <w:pPr>
        <w:pStyle w:val="ListParagraph"/>
        <w:numPr>
          <w:ilvl w:val="1"/>
          <w:numId w:val="5"/>
        </w:numPr>
      </w:pPr>
      <w:r w:rsidRPr="001D749E">
        <w:rPr>
          <w:b/>
          <w:bCs/>
        </w:rPr>
        <w:t xml:space="preserve">3x </w:t>
      </w:r>
      <w:r w:rsidR="002720D4" w:rsidRPr="001D749E">
        <w:rPr>
          <w:b/>
          <w:bCs/>
        </w:rPr>
        <w:t>Planters at front entrance of Health and Wellbeing Building</w:t>
      </w:r>
      <w:r w:rsidR="002D2884" w:rsidRPr="001D749E">
        <w:rPr>
          <w:b/>
          <w:bCs/>
        </w:rPr>
        <w:t xml:space="preserve"> (H&amp;W)</w:t>
      </w:r>
      <w:r w:rsidR="002720D4" w:rsidRPr="001D749E">
        <w:rPr>
          <w:b/>
          <w:bCs/>
        </w:rPr>
        <w:t xml:space="preserve">: </w:t>
      </w:r>
      <w:r w:rsidR="002720D4">
        <w:t xml:space="preserve">each planter = </w:t>
      </w:r>
      <w:r w:rsidR="00BB6450">
        <w:t>195 by 75cm</w:t>
      </w:r>
    </w:p>
    <w:p w14:paraId="6DF95916" w14:textId="62C25247" w:rsidR="008F5FD9" w:rsidRDefault="008F5FD9" w:rsidP="001D749E">
      <w:pPr>
        <w:pStyle w:val="ListParagraph"/>
        <w:numPr>
          <w:ilvl w:val="1"/>
          <w:numId w:val="5"/>
        </w:numPr>
      </w:pPr>
      <w:r w:rsidRPr="001D749E">
        <w:rPr>
          <w:b/>
          <w:bCs/>
        </w:rPr>
        <w:t xml:space="preserve">3x planters at back entrance of </w:t>
      </w:r>
      <w:r w:rsidR="002D2884" w:rsidRPr="001D749E">
        <w:rPr>
          <w:b/>
          <w:bCs/>
        </w:rPr>
        <w:t>H&amp;W</w:t>
      </w:r>
      <w:r w:rsidRPr="001D749E">
        <w:rPr>
          <w:b/>
          <w:bCs/>
        </w:rPr>
        <w:t xml:space="preserve">: </w:t>
      </w:r>
      <w:r>
        <w:t xml:space="preserve">each planter = 195 by 75cm. </w:t>
      </w:r>
    </w:p>
    <w:p w14:paraId="72A3C73C" w14:textId="0EC9AA31" w:rsidR="00810EDF" w:rsidRPr="001D749E" w:rsidRDefault="002D2884" w:rsidP="001D749E">
      <w:pPr>
        <w:pStyle w:val="ListParagraph"/>
        <w:numPr>
          <w:ilvl w:val="1"/>
          <w:numId w:val="5"/>
        </w:numPr>
        <w:rPr>
          <w:b/>
          <w:bCs/>
        </w:rPr>
      </w:pPr>
      <w:r w:rsidRPr="001D749E">
        <w:rPr>
          <w:b/>
          <w:bCs/>
        </w:rPr>
        <w:t xml:space="preserve">2x boarder (the ‘Physic Garden’), </w:t>
      </w:r>
    </w:p>
    <w:p w14:paraId="49DFD267" w14:textId="74AED810" w:rsidR="008F5FD9" w:rsidRPr="001D749E" w:rsidRDefault="002D2884" w:rsidP="001D749E">
      <w:pPr>
        <w:pStyle w:val="ListParagraph"/>
        <w:numPr>
          <w:ilvl w:val="2"/>
          <w:numId w:val="5"/>
        </w:numPr>
        <w:rPr>
          <w:rFonts w:cstheme="minorHAnsi"/>
        </w:rPr>
      </w:pPr>
      <w:r w:rsidRPr="001D749E">
        <w:rPr>
          <w:b/>
          <w:bCs/>
        </w:rPr>
        <w:t xml:space="preserve">front boarder (front entrance to H&amp;W) </w:t>
      </w:r>
      <w:r w:rsidRPr="00716DDE">
        <w:t xml:space="preserve">= </w:t>
      </w:r>
      <w:r w:rsidR="00810EDF" w:rsidRPr="00716DDE">
        <w:t>24.18m</w:t>
      </w:r>
      <w:r w:rsidR="00810EDF" w:rsidRPr="001D749E">
        <w:rPr>
          <w:rFonts w:cstheme="minorHAnsi"/>
        </w:rPr>
        <w:t>²</w:t>
      </w:r>
    </w:p>
    <w:p w14:paraId="18C7F334" w14:textId="412A89B5" w:rsidR="00810EDF" w:rsidRDefault="00810EDF" w:rsidP="001D749E">
      <w:pPr>
        <w:pStyle w:val="ListParagraph"/>
        <w:numPr>
          <w:ilvl w:val="2"/>
          <w:numId w:val="5"/>
        </w:numPr>
      </w:pPr>
      <w:r w:rsidRPr="001D749E">
        <w:rPr>
          <w:b/>
          <w:bCs/>
        </w:rPr>
        <w:t xml:space="preserve">Back boarder (back entrance to H&amp;W) = </w:t>
      </w:r>
      <w:r w:rsidR="00F62C5F">
        <w:t>4.37 m</w:t>
      </w:r>
      <w:r w:rsidR="00F62C5F" w:rsidRPr="001D749E">
        <w:rPr>
          <w:rFonts w:cstheme="minorHAnsi"/>
        </w:rPr>
        <w:t>²</w:t>
      </w:r>
    </w:p>
    <w:p w14:paraId="5A876057" w14:textId="5C92F720" w:rsidR="00810EDF" w:rsidRPr="00716DDE" w:rsidRDefault="00E94A08" w:rsidP="001D749E">
      <w:pPr>
        <w:pStyle w:val="ListParagraph"/>
        <w:numPr>
          <w:ilvl w:val="1"/>
          <w:numId w:val="5"/>
        </w:numPr>
      </w:pPr>
      <w:r w:rsidRPr="001D749E">
        <w:rPr>
          <w:b/>
          <w:bCs/>
        </w:rPr>
        <w:t xml:space="preserve">Bike Shed &amp; Green roof: </w:t>
      </w:r>
      <w:r w:rsidR="00F3799F" w:rsidRPr="00716DDE">
        <w:t>15.53 m</w:t>
      </w:r>
      <w:r w:rsidR="00F3799F" w:rsidRPr="001D749E">
        <w:rPr>
          <w:rFonts w:cstheme="minorHAnsi"/>
        </w:rPr>
        <w:t>²</w:t>
      </w:r>
    </w:p>
    <w:p w14:paraId="0C0C383E" w14:textId="4F60EBC4" w:rsidR="00DD4579" w:rsidRDefault="00DD4579" w:rsidP="00DD4579">
      <w:pPr>
        <w:rPr>
          <w:b/>
          <w:bCs/>
        </w:rPr>
      </w:pPr>
      <w:r w:rsidRPr="002F6740">
        <w:rPr>
          <w:b/>
          <w:bCs/>
        </w:rPr>
        <w:t xml:space="preserve">Date and time of the survey: </w:t>
      </w:r>
      <w:r>
        <w:t>4</w:t>
      </w:r>
      <w:r w:rsidRPr="00DD4579">
        <w:rPr>
          <w:vertAlign w:val="superscript"/>
        </w:rPr>
        <w:t>th</w:t>
      </w:r>
      <w:r>
        <w:t xml:space="preserve"> June 25, 13:25 till 15:00</w:t>
      </w:r>
    </w:p>
    <w:p w14:paraId="4BD659D2" w14:textId="73C5AFE7" w:rsidR="00DD4579" w:rsidRPr="00245ABF" w:rsidRDefault="00DD4579" w:rsidP="00DD4579">
      <w:r w:rsidRPr="002F6740">
        <w:rPr>
          <w:b/>
          <w:bCs/>
        </w:rPr>
        <w:t xml:space="preserve">Weather conditions: </w:t>
      </w:r>
      <w:r>
        <w:t>overcast, slight wind, 17</w:t>
      </w:r>
      <w:r>
        <w:rPr>
          <w:vertAlign w:val="superscript"/>
        </w:rPr>
        <w:t>o</w:t>
      </w:r>
      <w:r>
        <w:t>C</w:t>
      </w:r>
    </w:p>
    <w:p w14:paraId="7940A913" w14:textId="77777777" w:rsidR="00DD4579" w:rsidRPr="00245ABF" w:rsidRDefault="00DD4579" w:rsidP="00DD4579">
      <w:pPr>
        <w:rPr>
          <w:shd w:val="clear" w:color="auto" w:fill="FFFFFF"/>
        </w:rPr>
      </w:pPr>
      <w:r w:rsidRPr="002F6740">
        <w:rPr>
          <w:b/>
          <w:bCs/>
          <w:shd w:val="clear" w:color="auto" w:fill="FFFFFF"/>
        </w:rPr>
        <w:t>Recorder</w:t>
      </w:r>
      <w:r>
        <w:rPr>
          <w:b/>
          <w:bCs/>
          <w:shd w:val="clear" w:color="auto" w:fill="FFFFFF"/>
        </w:rPr>
        <w:t>s</w:t>
      </w:r>
      <w:r w:rsidRPr="002F6740">
        <w:rPr>
          <w:b/>
          <w:bCs/>
          <w:shd w:val="clear" w:color="auto" w:fill="FFFFFF"/>
        </w:rPr>
        <w:t xml:space="preserve">: </w:t>
      </w:r>
      <w:r>
        <w:rPr>
          <w:shd w:val="clear" w:color="auto" w:fill="FFFFFF"/>
        </w:rPr>
        <w:t xml:space="preserve">Thomas Heathwaite, and 2 BS(C) Wildlife, Ecology and Conservation Science Students, Cameron and Daniel. </w:t>
      </w:r>
    </w:p>
    <w:p w14:paraId="40A32B4C" w14:textId="77777777" w:rsidR="00DD4579" w:rsidRPr="002F6740" w:rsidRDefault="00DD4579" w:rsidP="00DD4579">
      <w:pPr>
        <w:rPr>
          <w:b/>
          <w:bCs/>
          <w:shd w:val="clear" w:color="auto" w:fill="FFFFFF"/>
        </w:rPr>
      </w:pPr>
      <w:r w:rsidRPr="002F6740">
        <w:rPr>
          <w:b/>
          <w:bCs/>
          <w:shd w:val="clear" w:color="auto" w:fill="FFFFFF"/>
        </w:rPr>
        <w:t xml:space="preserve">Location, description, and geology of site: </w:t>
      </w:r>
    </w:p>
    <w:p w14:paraId="4EC0E3F1" w14:textId="77777777" w:rsidR="00DD4579" w:rsidRPr="002F6740" w:rsidRDefault="00DD4579" w:rsidP="00DD4579">
      <w:r w:rsidRPr="002F6740">
        <w:t xml:space="preserve">The site is located on the University of Suffolk campus which is in the centre of Ipswich. Bordering </w:t>
      </w:r>
      <w:r>
        <w:t>the Bumblebee Buffet Area</w:t>
      </w:r>
      <w:r w:rsidRPr="002F6740">
        <w:t xml:space="preserve">,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58F56C84" w14:textId="77777777" w:rsidR="00DD4579" w:rsidRPr="002F6740" w:rsidRDefault="00DD4579" w:rsidP="00DD4579">
      <w:r>
        <w:t xml:space="preserve">The bedrock geology of the site consists of clay, silt, and sand (the Tharnet Fomation and Lambeth Group) and the superficial deposits consist of sand and gravel (the Lowestoft formation). </w:t>
      </w:r>
    </w:p>
    <w:p w14:paraId="5A50E73B" w14:textId="77777777" w:rsidR="00DD4579" w:rsidRPr="002F6740" w:rsidRDefault="00DD4579" w:rsidP="00DD4579">
      <w:pPr>
        <w:rPr>
          <w:b/>
          <w:bCs/>
        </w:rPr>
      </w:pPr>
      <w:r w:rsidRPr="002F6740">
        <w:rPr>
          <w:b/>
          <w:bCs/>
        </w:rPr>
        <w:t xml:space="preserve">Statuary and Non-statutory designations: </w:t>
      </w:r>
    </w:p>
    <w:p w14:paraId="6CC3B61F" w14:textId="77777777" w:rsidR="00DD4579" w:rsidRPr="002F6740" w:rsidRDefault="00DD4579" w:rsidP="00DD4579">
      <w:r w:rsidRPr="002F6740">
        <w:t xml:space="preserve">There are no statutory designations within a radius of 1km of the survey site.  </w:t>
      </w:r>
    </w:p>
    <w:p w14:paraId="2B2EAE7C" w14:textId="3F1CEB9E" w:rsidR="00DD4579" w:rsidRDefault="00DD4579" w:rsidP="00DD4579">
      <w:r>
        <w:t>Three</w:t>
      </w:r>
      <w:r w:rsidRPr="002F6740">
        <w:t xml:space="preserve"> non-statutory designations are present within a radius of 1km of the survey site including </w:t>
      </w:r>
      <w:r w:rsidRPr="000340EE">
        <w:t>Nitrate Vulnerable Zones 2017 Designations (England)</w:t>
      </w:r>
      <w:r>
        <w:t xml:space="preserve">, </w:t>
      </w:r>
      <w:r w:rsidRPr="002F6740">
        <w:t>total catchment source protection zone and drinking water protected area (surface water) (DEFRA, 202</w:t>
      </w:r>
      <w:r w:rsidR="00024C57">
        <w:t>4</w:t>
      </w:r>
      <w:r w:rsidRPr="002F6740">
        <w:t>)</w:t>
      </w:r>
    </w:p>
    <w:p w14:paraId="38E8A230" w14:textId="77777777" w:rsidR="00DD4579" w:rsidRDefault="00DD4579" w:rsidP="00DD4579">
      <w:pPr>
        <w:rPr>
          <w:b/>
          <w:bCs/>
        </w:rPr>
      </w:pPr>
      <w:r w:rsidRPr="002F6740">
        <w:rPr>
          <w:b/>
          <w:bCs/>
        </w:rPr>
        <w:t>Habitats and species:</w:t>
      </w:r>
    </w:p>
    <w:p w14:paraId="4FA2EECB" w14:textId="77777777" w:rsidR="00DD4579" w:rsidRPr="003C3089" w:rsidRDefault="00DD4579" w:rsidP="00DD4579">
      <w:r>
        <w:t xml:space="preserve">Given the Wildlife Garden is only 230.35 meters away, the finding presented within the 2022 Wildlife Garden Phase 1 Habitat Survey report is likely to be valid here too. </w:t>
      </w:r>
    </w:p>
    <w:p w14:paraId="38AFB60B" w14:textId="77777777" w:rsidR="00DD4579" w:rsidRPr="002F6740" w:rsidRDefault="00DD4579" w:rsidP="00DD4579">
      <w:pPr>
        <w:rPr>
          <w:b/>
          <w:bCs/>
        </w:rPr>
      </w:pPr>
      <w:r w:rsidRPr="002F6740">
        <w:rPr>
          <w:b/>
          <w:bCs/>
        </w:rPr>
        <w:t xml:space="preserve">Methodology (terrestrial): </w:t>
      </w:r>
    </w:p>
    <w:p w14:paraId="47E784BC" w14:textId="77777777" w:rsidR="00DD4579" w:rsidRPr="00B919D2" w:rsidRDefault="00DD4579" w:rsidP="00DD4579">
      <w:pPr>
        <w:rPr>
          <w:rFonts w:cstheme="minorHAnsi"/>
        </w:rPr>
      </w:pPr>
      <w:r w:rsidRPr="00B919D2">
        <w:rPr>
          <w:rFonts w:cstheme="minorHAnsi"/>
        </w:rPr>
        <w:t>Before the site visit, a desktop survey consisting of 1) the geology of the site; 2) statutory and non-statutory designations and 3) a search using the NBN Atlas (202</w:t>
      </w:r>
      <w:r>
        <w:rPr>
          <w:rFonts w:cstheme="minorHAnsi"/>
        </w:rPr>
        <w:t>5</w:t>
      </w:r>
      <w:r w:rsidRPr="00B919D2">
        <w:rPr>
          <w:rFonts w:cstheme="minorHAnsi"/>
        </w:rPr>
        <w:t xml:space="preserve">) of all protected species recorded within a 1km radius of the survey site listed on the UK Wildlife and Countryside Act (1981), section 41 of the Natural Environment and Rural Communities Act (2006), and </w:t>
      </w:r>
      <w:r w:rsidRPr="00B919D2">
        <w:rPr>
          <w:rFonts w:cstheme="minorHAnsi"/>
          <w:i/>
          <w:iCs/>
        </w:rPr>
        <w:t>The Conservation of Habitats and Species Regulations 2017</w:t>
      </w:r>
      <w:r w:rsidRPr="00B919D2">
        <w:rPr>
          <w:rFonts w:cstheme="minorHAnsi"/>
        </w:rPr>
        <w:t xml:space="preserve"> was conducted. </w:t>
      </w:r>
    </w:p>
    <w:p w14:paraId="17DBF7BE" w14:textId="61CC742B" w:rsidR="00DD4579" w:rsidRDefault="00DD4579" w:rsidP="00DD4579">
      <w:r w:rsidRPr="00B919D2">
        <w:rPr>
          <w:rFonts w:cstheme="minorHAnsi"/>
        </w:rPr>
        <w:t xml:space="preserve">A visit to site was made on the </w:t>
      </w:r>
      <w:r w:rsidR="006E6D8F">
        <w:rPr>
          <w:rFonts w:cstheme="minorHAnsi"/>
        </w:rPr>
        <w:t>4</w:t>
      </w:r>
      <w:r w:rsidR="006E6D8F" w:rsidRPr="006E6D8F">
        <w:rPr>
          <w:rFonts w:cstheme="minorHAnsi"/>
          <w:vertAlign w:val="superscript"/>
        </w:rPr>
        <w:t>th</w:t>
      </w:r>
      <w:r w:rsidR="006E6D8F">
        <w:rPr>
          <w:rFonts w:cstheme="minorHAnsi"/>
        </w:rPr>
        <w:t xml:space="preserve"> of June 25</w:t>
      </w:r>
      <w:r w:rsidRPr="00B919D2">
        <w:rPr>
          <w:rFonts w:cstheme="minorHAnsi"/>
        </w:rPr>
        <w:t xml:space="preserve"> to survey, with weather conditions </w:t>
      </w:r>
      <w:r>
        <w:t>overcast, slight wind, 1</w:t>
      </w:r>
      <w:r w:rsidR="008F6223">
        <w:t>7</w:t>
      </w:r>
      <w:r>
        <w:rPr>
          <w:vertAlign w:val="superscript"/>
        </w:rPr>
        <w:t>o</w:t>
      </w:r>
      <w:r>
        <w:t>C</w:t>
      </w:r>
    </w:p>
    <w:p w14:paraId="6CBBE686" w14:textId="07B5A16B" w:rsidR="00DD4579" w:rsidRDefault="002E3440" w:rsidP="00DD4579">
      <w:pPr>
        <w:rPr>
          <w:rFonts w:cstheme="minorHAnsi"/>
          <w:shd w:val="clear" w:color="auto" w:fill="FFFFFF"/>
        </w:rPr>
      </w:pPr>
      <w:r>
        <w:lastRenderedPageBreak/>
        <w:t>To survey the Physic Garden</w:t>
      </w:r>
      <w:r w:rsidR="001A0828">
        <w:t xml:space="preserve"> (see figure 1 for what areas in scope)</w:t>
      </w:r>
      <w:r>
        <w:t>,</w:t>
      </w:r>
      <w:r w:rsidR="00404DF3">
        <w:t xml:space="preserve"> </w:t>
      </w:r>
      <w:r w:rsidR="000866FC">
        <w:t xml:space="preserve">sampling, without quadrats, </w:t>
      </w:r>
      <w:r w:rsidR="00E07696">
        <w:t>was</w:t>
      </w:r>
      <w:r w:rsidR="000866FC">
        <w:t xml:space="preserve"> used and all </w:t>
      </w:r>
      <w:r>
        <w:t xml:space="preserve">plants that could be seen </w:t>
      </w:r>
      <w:r w:rsidR="000866FC">
        <w:t>were noted</w:t>
      </w:r>
      <w:r w:rsidR="00837CF9">
        <w:t xml:space="preserve">. </w:t>
      </w:r>
      <w:r w:rsidR="00E07696">
        <w:t>Local frequency was not recorded</w:t>
      </w:r>
      <w:r w:rsidR="00781195">
        <w:t xml:space="preserve"> due to the size of the survey areas being too small for their use</w:t>
      </w:r>
      <w:r w:rsidR="00E07696">
        <w:t xml:space="preserve">. </w:t>
      </w:r>
      <w:r w:rsidR="00DD4579">
        <w:rPr>
          <w:rFonts w:cstheme="minorHAnsi"/>
          <w:shd w:val="clear" w:color="auto" w:fill="FFFFFF"/>
        </w:rPr>
        <w:t>T</w:t>
      </w:r>
      <w:r w:rsidR="00DD4579" w:rsidRPr="00B919D2">
        <w:rPr>
          <w:rFonts w:cstheme="minorHAnsi"/>
          <w:shd w:val="clear" w:color="auto" w:fill="FFFFFF"/>
        </w:rPr>
        <w:t xml:space="preserve">he habitats were mapped </w:t>
      </w:r>
      <w:r w:rsidR="00DD4579">
        <w:rPr>
          <w:rFonts w:cstheme="minorHAnsi"/>
          <w:shd w:val="clear" w:color="auto" w:fill="FFFFFF"/>
        </w:rPr>
        <w:t>as per the UKHab, UK Habitat Classification System, V2.0 methodology (UK</w:t>
      </w:r>
      <w:r w:rsidR="00B17BCC">
        <w:rPr>
          <w:rFonts w:cstheme="minorHAnsi"/>
          <w:shd w:val="clear" w:color="auto" w:fill="FFFFFF"/>
        </w:rPr>
        <w:t>H</w:t>
      </w:r>
      <w:r w:rsidR="00DD4579">
        <w:rPr>
          <w:rFonts w:cstheme="minorHAnsi"/>
          <w:shd w:val="clear" w:color="auto" w:fill="FFFFFF"/>
        </w:rPr>
        <w:t>ab</w:t>
      </w:r>
      <w:r w:rsidR="00F4481B">
        <w:rPr>
          <w:rFonts w:cstheme="minorHAnsi"/>
          <w:shd w:val="clear" w:color="auto" w:fill="FFFFFF"/>
        </w:rPr>
        <w:t xml:space="preserve"> L</w:t>
      </w:r>
      <w:r w:rsidR="00966BFE">
        <w:rPr>
          <w:rFonts w:cstheme="minorHAnsi"/>
          <w:shd w:val="clear" w:color="auto" w:fill="FFFFFF"/>
        </w:rPr>
        <w:t>td</w:t>
      </w:r>
      <w:r w:rsidR="00DD4579">
        <w:rPr>
          <w:rFonts w:cstheme="minorHAnsi"/>
          <w:shd w:val="clear" w:color="auto" w:fill="FFFFFF"/>
        </w:rPr>
        <w:t xml:space="preserve">, 2025). </w:t>
      </w:r>
    </w:p>
    <w:p w14:paraId="65C708A3" w14:textId="7A613A3A" w:rsidR="00781195" w:rsidRPr="00B919D2" w:rsidRDefault="00781195" w:rsidP="00DD4579">
      <w:pPr>
        <w:rPr>
          <w:rFonts w:cstheme="minorHAnsi"/>
          <w:shd w:val="clear" w:color="auto" w:fill="FFFFFF"/>
        </w:rPr>
      </w:pPr>
      <w:r>
        <w:rPr>
          <w:rFonts w:cstheme="minorHAnsi"/>
          <w:shd w:val="clear" w:color="auto" w:fill="FFFFFF"/>
        </w:rPr>
        <w:t>For the bike shed</w:t>
      </w:r>
      <w:r w:rsidR="00E40769">
        <w:rPr>
          <w:rFonts w:cstheme="minorHAnsi"/>
          <w:shd w:val="clear" w:color="auto" w:fill="FFFFFF"/>
        </w:rPr>
        <w:t xml:space="preserve"> (see figure 1 for where this area is located)</w:t>
      </w:r>
      <w:r>
        <w:rPr>
          <w:rFonts w:cstheme="minorHAnsi"/>
          <w:shd w:val="clear" w:color="auto" w:fill="FFFFFF"/>
        </w:rPr>
        <w:t xml:space="preserve">, </w:t>
      </w:r>
      <w:r w:rsidR="00BF6C86">
        <w:rPr>
          <w:rFonts w:cstheme="minorHAnsi"/>
          <w:shd w:val="clear" w:color="auto" w:fill="FFFFFF"/>
        </w:rPr>
        <w:t xml:space="preserve">photos of the green roof were taken from a ladder and plants identified from these photos. Quadrats were not </w:t>
      </w:r>
      <w:r w:rsidR="00966BFE">
        <w:rPr>
          <w:rFonts w:cstheme="minorHAnsi"/>
          <w:shd w:val="clear" w:color="auto" w:fill="FFFFFF"/>
        </w:rPr>
        <w:t>used,</w:t>
      </w:r>
      <w:r w:rsidR="00BF6C86">
        <w:rPr>
          <w:rFonts w:cstheme="minorHAnsi"/>
          <w:shd w:val="clear" w:color="auto" w:fill="FFFFFF"/>
        </w:rPr>
        <w:t xml:space="preserve"> and local frequency was not recorded. T</w:t>
      </w:r>
      <w:r w:rsidR="00BF6C86" w:rsidRPr="00B919D2">
        <w:rPr>
          <w:rFonts w:cstheme="minorHAnsi"/>
          <w:shd w:val="clear" w:color="auto" w:fill="FFFFFF"/>
        </w:rPr>
        <w:t xml:space="preserve">he habitat </w:t>
      </w:r>
      <w:r w:rsidR="00BF6C86">
        <w:rPr>
          <w:rFonts w:cstheme="minorHAnsi"/>
          <w:shd w:val="clear" w:color="auto" w:fill="FFFFFF"/>
        </w:rPr>
        <w:t xml:space="preserve">was </w:t>
      </w:r>
      <w:r w:rsidR="00BF6C86" w:rsidRPr="00B919D2">
        <w:rPr>
          <w:rFonts w:cstheme="minorHAnsi"/>
          <w:shd w:val="clear" w:color="auto" w:fill="FFFFFF"/>
        </w:rPr>
        <w:t xml:space="preserve">mapped </w:t>
      </w:r>
      <w:r w:rsidR="00BF6C86">
        <w:rPr>
          <w:rFonts w:cstheme="minorHAnsi"/>
          <w:shd w:val="clear" w:color="auto" w:fill="FFFFFF"/>
        </w:rPr>
        <w:t>as per the UK</w:t>
      </w:r>
      <w:r w:rsidR="00B17BCC">
        <w:rPr>
          <w:rFonts w:cstheme="minorHAnsi"/>
          <w:shd w:val="clear" w:color="auto" w:fill="FFFFFF"/>
        </w:rPr>
        <w:t>H</w:t>
      </w:r>
      <w:r w:rsidR="00BF6C86">
        <w:rPr>
          <w:rFonts w:cstheme="minorHAnsi"/>
          <w:shd w:val="clear" w:color="auto" w:fill="FFFFFF"/>
        </w:rPr>
        <w:t>ab, UK Habitat Classification System, V2.0 methodology (UK</w:t>
      </w:r>
      <w:r w:rsidR="00B17BCC">
        <w:rPr>
          <w:rFonts w:cstheme="minorHAnsi"/>
          <w:shd w:val="clear" w:color="auto" w:fill="FFFFFF"/>
        </w:rPr>
        <w:t>H</w:t>
      </w:r>
      <w:r w:rsidR="00BF6C86">
        <w:rPr>
          <w:rFonts w:cstheme="minorHAnsi"/>
          <w:shd w:val="clear" w:color="auto" w:fill="FFFFFF"/>
        </w:rPr>
        <w:t>ab L</w:t>
      </w:r>
      <w:r w:rsidR="00966BFE">
        <w:rPr>
          <w:rFonts w:cstheme="minorHAnsi"/>
          <w:shd w:val="clear" w:color="auto" w:fill="FFFFFF"/>
        </w:rPr>
        <w:t>td</w:t>
      </w:r>
      <w:r w:rsidR="00BF6C86">
        <w:rPr>
          <w:rFonts w:cstheme="minorHAnsi"/>
          <w:shd w:val="clear" w:color="auto" w:fill="FFFFFF"/>
        </w:rPr>
        <w:t xml:space="preserve">, 2025). </w:t>
      </w:r>
    </w:p>
    <w:p w14:paraId="7F878CD9" w14:textId="77777777" w:rsidR="00DD4579" w:rsidRPr="00B919D2" w:rsidRDefault="00DD4579" w:rsidP="00DD4579">
      <w:pPr>
        <w:rPr>
          <w:rFonts w:cstheme="minorHAnsi"/>
          <w:shd w:val="clear" w:color="auto" w:fill="FFFFFF"/>
        </w:rPr>
      </w:pPr>
      <w:r w:rsidRPr="00B919D2">
        <w:rPr>
          <w:rFonts w:cstheme="minorHAnsi"/>
          <w:shd w:val="clear" w:color="auto" w:fill="FFFFFF"/>
        </w:rPr>
        <w:t xml:space="preserve">Any species observed throughout the survey period were also noted. </w:t>
      </w:r>
    </w:p>
    <w:p w14:paraId="6C4986E7" w14:textId="77777777" w:rsidR="00A172CD" w:rsidRDefault="00DD4579" w:rsidP="00DD4579">
      <w:pPr>
        <w:rPr>
          <w:rFonts w:cstheme="minorHAnsi"/>
          <w:shd w:val="clear" w:color="auto" w:fill="FFFFFF"/>
        </w:rPr>
        <w:sectPr w:rsidR="00A172CD">
          <w:pgSz w:w="11906" w:h="16838"/>
          <w:pgMar w:top="1440" w:right="1440" w:bottom="1440" w:left="1440" w:header="708" w:footer="708" w:gutter="0"/>
          <w:cols w:space="708"/>
          <w:docGrid w:linePitch="360"/>
        </w:sectPr>
      </w:pPr>
      <w:r w:rsidRPr="00B919D2">
        <w:rPr>
          <w:rFonts w:cstheme="minorHAnsi"/>
          <w:shd w:val="clear" w:color="auto" w:fill="FFFFFF"/>
        </w:rPr>
        <w:t xml:space="preserve">Any species recorded during observations made before the survey in the spring have also been noted; and are indicated as such. </w:t>
      </w:r>
    </w:p>
    <w:p w14:paraId="21829024" w14:textId="77777777" w:rsidR="00DE6B77" w:rsidRPr="00A772FA" w:rsidRDefault="00A172CD" w:rsidP="00DE6B77">
      <w:pPr>
        <w:keepNext/>
      </w:pPr>
      <w:r w:rsidRPr="00A772FA">
        <w:rPr>
          <w:rFonts w:cstheme="minorHAnsi"/>
          <w:noProof/>
          <w:shd w:val="clear" w:color="auto" w:fill="FFFFFF"/>
        </w:rPr>
        <w:lastRenderedPageBreak/>
        <w:drawing>
          <wp:inline distT="0" distB="0" distL="0" distR="0" wp14:anchorId="6B6C163B" wp14:editId="0C0742F6">
            <wp:extent cx="8804275" cy="5153025"/>
            <wp:effectExtent l="0" t="0" r="0" b="9525"/>
            <wp:docPr id="130641444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4444" name="Picture 1" descr="A map of a cit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04275" cy="5153025"/>
                    </a:xfrm>
                    <a:prstGeom prst="rect">
                      <a:avLst/>
                    </a:prstGeom>
                  </pic:spPr>
                </pic:pic>
              </a:graphicData>
            </a:graphic>
          </wp:inline>
        </w:drawing>
      </w:r>
    </w:p>
    <w:p w14:paraId="5BC93C9C" w14:textId="1E900FBB" w:rsidR="00A172CD" w:rsidRPr="00A772FA" w:rsidRDefault="00DE6B77" w:rsidP="00DE6B77">
      <w:pPr>
        <w:pStyle w:val="Caption"/>
        <w:rPr>
          <w:rFonts w:cstheme="minorHAnsi"/>
          <w:i w:val="0"/>
          <w:iCs w:val="0"/>
          <w:shd w:val="clear" w:color="auto" w:fill="FFFFFF"/>
        </w:rPr>
        <w:sectPr w:rsidR="00A172CD" w:rsidRPr="00A772FA" w:rsidSect="00A172CD">
          <w:pgSz w:w="16838" w:h="11906" w:orient="landscape"/>
          <w:pgMar w:top="1440" w:right="1440" w:bottom="1440" w:left="1440" w:header="708" w:footer="708" w:gutter="0"/>
          <w:cols w:space="708"/>
          <w:docGrid w:linePitch="360"/>
        </w:sect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1</w:t>
      </w:r>
      <w:r w:rsidRPr="00A772FA">
        <w:rPr>
          <w:b/>
          <w:bCs/>
          <w:i w:val="0"/>
          <w:iCs w:val="0"/>
        </w:rPr>
        <w:fldChar w:fldCharType="end"/>
      </w:r>
      <w:r w:rsidRPr="00A772FA">
        <w:rPr>
          <w:b/>
          <w:bCs/>
          <w:i w:val="0"/>
          <w:iCs w:val="0"/>
        </w:rPr>
        <w:t>, a diagram showing the survey sites and their locations.</w:t>
      </w:r>
      <w:r w:rsidRPr="00A772FA">
        <w:rPr>
          <w:i w:val="0"/>
          <w:iCs w:val="0"/>
        </w:rPr>
        <w:t xml:space="preserve"> The orange indicated the survey sites, the blue labels </w:t>
      </w:r>
      <w:r w:rsidR="001E3E10" w:rsidRPr="00A772FA">
        <w:rPr>
          <w:i w:val="0"/>
          <w:iCs w:val="0"/>
        </w:rPr>
        <w:t>describe each site’s name and are referred to in plant tables 1 to 4</w:t>
      </w:r>
      <w:r w:rsidRPr="00A772FA">
        <w:rPr>
          <w:i w:val="0"/>
          <w:iCs w:val="0"/>
        </w:rPr>
        <w:t xml:space="preserve"> Image produced using the Magic Map application (D</w:t>
      </w:r>
      <w:r w:rsidR="001E3E10" w:rsidRPr="00A772FA">
        <w:rPr>
          <w:i w:val="0"/>
          <w:iCs w:val="0"/>
        </w:rPr>
        <w:t>EFRA, 202</w:t>
      </w:r>
      <w:r w:rsidR="00024C57">
        <w:rPr>
          <w:i w:val="0"/>
          <w:iCs w:val="0"/>
        </w:rPr>
        <w:t>4</w:t>
      </w:r>
      <w:r w:rsidR="00A772FA" w:rsidRPr="00A772FA">
        <w:rPr>
          <w:i w:val="0"/>
          <w:iCs w:val="0"/>
        </w:rPr>
        <w:t>)</w:t>
      </w:r>
    </w:p>
    <w:p w14:paraId="329DCC15" w14:textId="77777777" w:rsidR="00DD4579" w:rsidRDefault="00DD4579">
      <w:pPr>
        <w:rPr>
          <w:b/>
          <w:bCs/>
          <w:u w:val="single"/>
        </w:rPr>
      </w:pPr>
    </w:p>
    <w:p w14:paraId="6AAB0EE1" w14:textId="4C52D9D4" w:rsidR="000114E4" w:rsidRDefault="000114E4" w:rsidP="000114E4">
      <w:pPr>
        <w:rPr>
          <w:b/>
          <w:bCs/>
        </w:rPr>
      </w:pPr>
      <w:r>
        <w:rPr>
          <w:b/>
          <w:bCs/>
        </w:rPr>
        <w:t>Results</w:t>
      </w:r>
      <w:r w:rsidR="009C3F83">
        <w:rPr>
          <w:b/>
          <w:bCs/>
        </w:rPr>
        <w:t xml:space="preserve"> – Physic Garden</w:t>
      </w:r>
      <w:r w:rsidR="00D87448">
        <w:rPr>
          <w:b/>
          <w:bCs/>
        </w:rPr>
        <w:t xml:space="preserve">: </w:t>
      </w:r>
    </w:p>
    <w:p w14:paraId="0FB2B562" w14:textId="133E244D" w:rsidR="00D87448" w:rsidRPr="00297999" w:rsidRDefault="00D87448" w:rsidP="00D87448">
      <w:pPr>
        <w:rPr>
          <w:rFonts w:cstheme="minorHAnsi"/>
        </w:rPr>
      </w:pPr>
      <w:r w:rsidRPr="00297999">
        <w:rPr>
          <w:rFonts w:cstheme="minorHAnsi"/>
        </w:rPr>
        <w:t>The habitats are described below. Figure 2 shows the habitats present at the survey site, their codes. Table</w:t>
      </w:r>
      <w:r w:rsidR="001B1BE3" w:rsidRPr="00297999">
        <w:rPr>
          <w:rFonts w:cstheme="minorHAnsi"/>
        </w:rPr>
        <w:t>s</w:t>
      </w:r>
      <w:r w:rsidRPr="00297999">
        <w:rPr>
          <w:rFonts w:cstheme="minorHAnsi"/>
        </w:rPr>
        <w:t xml:space="preserve"> </w:t>
      </w:r>
      <w:r w:rsidR="008D042E" w:rsidRPr="00297999">
        <w:rPr>
          <w:rFonts w:cstheme="minorHAnsi"/>
        </w:rPr>
        <w:t>1</w:t>
      </w:r>
      <w:r w:rsidR="001B1BE3" w:rsidRPr="00297999">
        <w:rPr>
          <w:rFonts w:cstheme="minorHAnsi"/>
        </w:rPr>
        <w:t>, 2</w:t>
      </w:r>
      <w:r w:rsidR="00966BFE" w:rsidRPr="00297999">
        <w:rPr>
          <w:rFonts w:cstheme="minorHAnsi"/>
        </w:rPr>
        <w:t xml:space="preserve">, </w:t>
      </w:r>
      <w:r w:rsidR="001B1BE3" w:rsidRPr="00297999">
        <w:rPr>
          <w:rFonts w:cstheme="minorHAnsi"/>
        </w:rPr>
        <w:t>3</w:t>
      </w:r>
      <w:r w:rsidRPr="00297999">
        <w:rPr>
          <w:rFonts w:cstheme="minorHAnsi"/>
        </w:rPr>
        <w:t xml:space="preserve"> </w:t>
      </w:r>
      <w:r w:rsidR="00966BFE" w:rsidRPr="00297999">
        <w:rPr>
          <w:rFonts w:cstheme="minorHAnsi"/>
        </w:rPr>
        <w:t xml:space="preserve">and 4 </w:t>
      </w:r>
      <w:r w:rsidRPr="00297999">
        <w:rPr>
          <w:rFonts w:cstheme="minorHAnsi"/>
        </w:rPr>
        <w:t xml:space="preserve">shows that species were present </w:t>
      </w:r>
      <w:r w:rsidR="006B64CC" w:rsidRPr="00297999">
        <w:rPr>
          <w:rFonts w:cstheme="minorHAnsi"/>
        </w:rPr>
        <w:t xml:space="preserve">within each area of the Physic Garden, the essential and additional secondary codes and </w:t>
      </w:r>
      <w:r w:rsidR="00162578" w:rsidRPr="00297999">
        <w:rPr>
          <w:rFonts w:cstheme="minorHAnsi"/>
        </w:rPr>
        <w:t xml:space="preserve">photos, if taken (figures 3 and 4). </w:t>
      </w:r>
      <w:r w:rsidRPr="00297999">
        <w:rPr>
          <w:rFonts w:cstheme="minorHAnsi"/>
        </w:rPr>
        <w:t xml:space="preserve"> </w:t>
      </w:r>
    </w:p>
    <w:p w14:paraId="55E535AF" w14:textId="11A9D113" w:rsidR="00D87448" w:rsidRPr="00297999" w:rsidRDefault="00D87448" w:rsidP="00D87448">
      <w:pPr>
        <w:rPr>
          <w:rFonts w:cstheme="minorHAnsi"/>
        </w:rPr>
      </w:pPr>
      <w:r w:rsidRPr="00297999">
        <w:rPr>
          <w:rFonts w:cstheme="minorHAnsi"/>
        </w:rPr>
        <w:t>Total species richness (plants and animals combined)</w:t>
      </w:r>
      <w:r w:rsidR="008D0D1D" w:rsidRPr="00297999">
        <w:rPr>
          <w:rFonts w:cstheme="minorHAnsi"/>
        </w:rPr>
        <w:t xml:space="preserve"> for Physic Garden</w:t>
      </w:r>
      <w:r w:rsidRPr="00297999">
        <w:rPr>
          <w:rFonts w:cstheme="minorHAnsi"/>
        </w:rPr>
        <w:t xml:space="preserve"> is estimated at </w:t>
      </w:r>
      <w:r w:rsidR="00EA775B" w:rsidRPr="00297999">
        <w:rPr>
          <w:rFonts w:cstheme="minorHAnsi"/>
        </w:rPr>
        <w:t>3</w:t>
      </w:r>
      <w:r w:rsidR="000821CD" w:rsidRPr="00297999">
        <w:rPr>
          <w:rFonts w:cstheme="minorHAnsi"/>
        </w:rPr>
        <w:t>2</w:t>
      </w:r>
      <w:r w:rsidRPr="00297999">
        <w:rPr>
          <w:rFonts w:cstheme="minorHAnsi"/>
        </w:rPr>
        <w:t xml:space="preserve"> species</w:t>
      </w:r>
      <w:r w:rsidR="0059145D" w:rsidRPr="00297999">
        <w:rPr>
          <w:rFonts w:cstheme="minorHAnsi"/>
        </w:rPr>
        <w:t xml:space="preserve">, including those seen in the spring. </w:t>
      </w:r>
      <w:r w:rsidR="00843BBB" w:rsidRPr="00297999">
        <w:rPr>
          <w:rFonts w:cstheme="minorHAnsi"/>
        </w:rPr>
        <w:t xml:space="preserve"> </w:t>
      </w:r>
    </w:p>
    <w:p w14:paraId="059ACF98" w14:textId="77777777" w:rsidR="00B82802" w:rsidRDefault="00B82802">
      <w:pPr>
        <w:rPr>
          <w:rFonts w:cstheme="minorHAnsi"/>
        </w:rPr>
      </w:pPr>
    </w:p>
    <w:p w14:paraId="5BCE8B1F" w14:textId="77777777" w:rsidR="00B82802" w:rsidRDefault="00B82802">
      <w:pPr>
        <w:rPr>
          <w:rFonts w:cstheme="minorHAnsi"/>
        </w:rPr>
      </w:pPr>
    </w:p>
    <w:p w14:paraId="527FC10D" w14:textId="77777777" w:rsidR="00B82802" w:rsidRDefault="00B82802">
      <w:pPr>
        <w:rPr>
          <w:rFonts w:cstheme="minorHAnsi"/>
        </w:rPr>
      </w:pPr>
    </w:p>
    <w:p w14:paraId="3C7B7E1C" w14:textId="77777777" w:rsidR="00B82802" w:rsidRDefault="00B82802">
      <w:pPr>
        <w:rPr>
          <w:rFonts w:cstheme="minorHAnsi"/>
        </w:rPr>
      </w:pPr>
    </w:p>
    <w:p w14:paraId="215C01C6" w14:textId="77777777" w:rsidR="00B82802" w:rsidRDefault="00B82802">
      <w:pPr>
        <w:rPr>
          <w:rFonts w:cstheme="minorHAnsi"/>
        </w:rPr>
      </w:pPr>
    </w:p>
    <w:p w14:paraId="250F9FDB" w14:textId="77777777" w:rsidR="00B82802" w:rsidRDefault="00B82802">
      <w:pPr>
        <w:rPr>
          <w:rFonts w:cstheme="minorHAnsi"/>
        </w:rPr>
      </w:pPr>
    </w:p>
    <w:p w14:paraId="7FB72A88" w14:textId="77777777" w:rsidR="00B82802" w:rsidRDefault="00B82802">
      <w:pPr>
        <w:rPr>
          <w:rFonts w:cstheme="minorHAnsi"/>
        </w:rPr>
      </w:pPr>
    </w:p>
    <w:p w14:paraId="4185091B" w14:textId="77777777" w:rsidR="00B82802" w:rsidRDefault="00B82802">
      <w:pPr>
        <w:rPr>
          <w:rFonts w:cstheme="minorHAnsi"/>
        </w:rPr>
      </w:pPr>
    </w:p>
    <w:p w14:paraId="528B1209" w14:textId="77777777" w:rsidR="00B82802" w:rsidRDefault="00B82802">
      <w:pPr>
        <w:rPr>
          <w:rFonts w:cstheme="minorHAnsi"/>
        </w:rPr>
      </w:pPr>
    </w:p>
    <w:p w14:paraId="767173E1" w14:textId="77777777" w:rsidR="00B82802" w:rsidRDefault="00B82802">
      <w:pPr>
        <w:rPr>
          <w:rFonts w:cstheme="minorHAnsi"/>
        </w:rPr>
      </w:pPr>
    </w:p>
    <w:p w14:paraId="79C6446D" w14:textId="77777777" w:rsidR="00B82802" w:rsidRDefault="00B82802">
      <w:pPr>
        <w:rPr>
          <w:rFonts w:cstheme="minorHAnsi"/>
        </w:rPr>
      </w:pPr>
    </w:p>
    <w:p w14:paraId="09EEBC9A" w14:textId="77777777" w:rsidR="00B82802" w:rsidRDefault="00B82802">
      <w:pPr>
        <w:rPr>
          <w:rFonts w:cstheme="minorHAnsi"/>
        </w:rPr>
      </w:pPr>
    </w:p>
    <w:p w14:paraId="162C1BB2" w14:textId="77777777" w:rsidR="00B82802" w:rsidRDefault="00B82802">
      <w:pPr>
        <w:rPr>
          <w:rFonts w:cstheme="minorHAnsi"/>
        </w:rPr>
      </w:pPr>
    </w:p>
    <w:p w14:paraId="70A00DAF" w14:textId="77777777" w:rsidR="00B82802" w:rsidRDefault="00B82802">
      <w:pPr>
        <w:rPr>
          <w:rFonts w:cstheme="minorHAnsi"/>
        </w:rPr>
      </w:pPr>
    </w:p>
    <w:p w14:paraId="13494375" w14:textId="77777777" w:rsidR="00B82802" w:rsidRDefault="00B82802">
      <w:pPr>
        <w:rPr>
          <w:rFonts w:cstheme="minorHAnsi"/>
        </w:rPr>
      </w:pPr>
    </w:p>
    <w:p w14:paraId="2A5C93D0" w14:textId="77777777" w:rsidR="00B82802" w:rsidRDefault="00B82802">
      <w:pPr>
        <w:rPr>
          <w:rFonts w:cstheme="minorHAnsi"/>
        </w:rPr>
      </w:pPr>
    </w:p>
    <w:p w14:paraId="49E94A48" w14:textId="77777777" w:rsidR="00B82802" w:rsidRDefault="00B82802">
      <w:pPr>
        <w:rPr>
          <w:rFonts w:cstheme="minorHAnsi"/>
        </w:rPr>
      </w:pPr>
    </w:p>
    <w:p w14:paraId="6E77DCED" w14:textId="77777777" w:rsidR="00B82802" w:rsidRDefault="00B82802">
      <w:pPr>
        <w:rPr>
          <w:rFonts w:cstheme="minorHAnsi"/>
        </w:rPr>
      </w:pPr>
    </w:p>
    <w:p w14:paraId="0CD24BFB" w14:textId="77777777" w:rsidR="00B82802" w:rsidRDefault="00B82802">
      <w:pPr>
        <w:rPr>
          <w:rFonts w:cstheme="minorHAnsi"/>
        </w:rPr>
      </w:pPr>
    </w:p>
    <w:p w14:paraId="3DFF5E97" w14:textId="77777777" w:rsidR="00B82802" w:rsidRDefault="00B82802">
      <w:pPr>
        <w:rPr>
          <w:rFonts w:cstheme="minorHAnsi"/>
        </w:rPr>
      </w:pPr>
    </w:p>
    <w:p w14:paraId="1210A9B8" w14:textId="77777777" w:rsidR="00B82802" w:rsidRDefault="00B82802">
      <w:pPr>
        <w:rPr>
          <w:rFonts w:cstheme="minorHAnsi"/>
        </w:rPr>
      </w:pPr>
    </w:p>
    <w:p w14:paraId="0881DD3D" w14:textId="77777777" w:rsidR="00B82802" w:rsidRDefault="00B82802">
      <w:pPr>
        <w:rPr>
          <w:rFonts w:cstheme="minorHAnsi"/>
        </w:rPr>
      </w:pPr>
    </w:p>
    <w:p w14:paraId="1F747207" w14:textId="77777777" w:rsidR="00B82802" w:rsidRDefault="00B82802">
      <w:pPr>
        <w:rPr>
          <w:rFonts w:cstheme="minorHAnsi"/>
        </w:rPr>
      </w:pPr>
    </w:p>
    <w:p w14:paraId="63D4D10F" w14:textId="1987934A" w:rsidR="00B82802" w:rsidRPr="00025FD2" w:rsidRDefault="00B82802">
      <w:pPr>
        <w:rPr>
          <w:rFonts w:cstheme="minorHAnsi"/>
        </w:rPr>
        <w:sectPr w:rsidR="00B82802" w:rsidRPr="00025FD2">
          <w:pgSz w:w="11906" w:h="16838"/>
          <w:pgMar w:top="1440" w:right="1440" w:bottom="1440" w:left="1440" w:header="708" w:footer="708" w:gutter="0"/>
          <w:cols w:space="708"/>
          <w:docGrid w:linePitch="360"/>
        </w:sectPr>
      </w:pPr>
    </w:p>
    <w:p w14:paraId="3ADB9E3C" w14:textId="77777777" w:rsidR="00B82802" w:rsidRDefault="00B82802" w:rsidP="00B82802">
      <w:pPr>
        <w:pStyle w:val="Caption"/>
        <w:keepNext/>
      </w:pPr>
      <w:r>
        <w:rPr>
          <w:noProof/>
        </w:rPr>
        <w:lastRenderedPageBreak/>
        <w:drawing>
          <wp:inline distT="0" distB="0" distL="0" distR="0" wp14:anchorId="3AB0A2BA" wp14:editId="255FA000">
            <wp:extent cx="7724690" cy="5210175"/>
            <wp:effectExtent l="0" t="0" r="0" b="0"/>
            <wp:docPr id="442847499"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5975" name="Picture 3" descr="A map of a cit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3201" cy="5215915"/>
                    </a:xfrm>
                    <a:prstGeom prst="rect">
                      <a:avLst/>
                    </a:prstGeom>
                  </pic:spPr>
                </pic:pic>
              </a:graphicData>
            </a:graphic>
          </wp:inline>
        </w:drawing>
      </w:r>
    </w:p>
    <w:p w14:paraId="037A3A2C" w14:textId="1E41D3C5" w:rsidR="00B82802" w:rsidRDefault="00B82802" w:rsidP="00B82802">
      <w:pPr>
        <w:pStyle w:val="Caption"/>
        <w:rPr>
          <w:b/>
          <w:bCs/>
          <w:i w:val="0"/>
          <w:iCs w:val="0"/>
        </w:rPr>
      </w:pPr>
      <w:r w:rsidRPr="00B82802">
        <w:rPr>
          <w:b/>
          <w:bCs/>
          <w:i w:val="0"/>
          <w:iCs w:val="0"/>
        </w:rPr>
        <w:t xml:space="preserve">Figure </w:t>
      </w:r>
      <w:r w:rsidRPr="00B82802">
        <w:rPr>
          <w:b/>
          <w:bCs/>
          <w:i w:val="0"/>
          <w:iCs w:val="0"/>
        </w:rPr>
        <w:fldChar w:fldCharType="begin"/>
      </w:r>
      <w:r w:rsidRPr="00B82802">
        <w:rPr>
          <w:b/>
          <w:bCs/>
          <w:i w:val="0"/>
          <w:iCs w:val="0"/>
        </w:rPr>
        <w:instrText xml:space="preserve"> SEQ Figure \* ARABIC </w:instrText>
      </w:r>
      <w:r w:rsidRPr="00B82802">
        <w:rPr>
          <w:b/>
          <w:bCs/>
          <w:i w:val="0"/>
          <w:iCs w:val="0"/>
        </w:rPr>
        <w:fldChar w:fldCharType="separate"/>
      </w:r>
      <w:r w:rsidRPr="00B82802">
        <w:rPr>
          <w:b/>
          <w:bCs/>
          <w:i w:val="0"/>
          <w:iCs w:val="0"/>
          <w:noProof/>
        </w:rPr>
        <w:t>2</w:t>
      </w:r>
      <w:r w:rsidRPr="00B82802">
        <w:rPr>
          <w:b/>
          <w:bCs/>
          <w:i w:val="0"/>
          <w:iCs w:val="0"/>
        </w:rPr>
        <w:fldChar w:fldCharType="end"/>
      </w:r>
      <w:r w:rsidRPr="00B82802">
        <w:rPr>
          <w:b/>
          <w:bCs/>
          <w:i w:val="0"/>
          <w:iCs w:val="0"/>
        </w:rPr>
        <w:t xml:space="preserve"> a habitat map of the University of Suffolk's Physic Garden and Bike Shed, Ipswich, OS Grid Reference:TM1711144224 using UK Habitat Classification methodology (UK</w:t>
      </w:r>
      <w:r w:rsidR="00B17BCC">
        <w:rPr>
          <w:b/>
          <w:bCs/>
          <w:i w:val="0"/>
          <w:iCs w:val="0"/>
        </w:rPr>
        <w:t>H</w:t>
      </w:r>
      <w:r w:rsidRPr="00B82802">
        <w:rPr>
          <w:b/>
          <w:bCs/>
          <w:i w:val="0"/>
          <w:iCs w:val="0"/>
        </w:rPr>
        <w:t>ab Ltd</w:t>
      </w:r>
      <w:r w:rsidR="00B17BCC">
        <w:rPr>
          <w:b/>
          <w:bCs/>
          <w:i w:val="0"/>
          <w:iCs w:val="0"/>
        </w:rPr>
        <w:t xml:space="preserve">, </w:t>
      </w:r>
      <w:r w:rsidRPr="00B82802">
        <w:rPr>
          <w:b/>
          <w:bCs/>
          <w:i w:val="0"/>
          <w:iCs w:val="0"/>
        </w:rPr>
        <w:t>2023)</w:t>
      </w:r>
    </w:p>
    <w:p w14:paraId="03AF4A99" w14:textId="37077FCA" w:rsidR="004557D6" w:rsidRPr="00B80CF0" w:rsidRDefault="004557D6" w:rsidP="004557D6">
      <w:pPr>
        <w:pStyle w:val="Caption"/>
        <w:keepNext/>
        <w:rPr>
          <w:b/>
          <w:bCs/>
          <w:i w:val="0"/>
          <w:iCs w:val="0"/>
        </w:rPr>
      </w:pPr>
      <w:r w:rsidRPr="00B80CF0">
        <w:rPr>
          <w:b/>
          <w:bCs/>
          <w:i w:val="0"/>
          <w:iCs w:val="0"/>
        </w:rPr>
        <w:lastRenderedPageBreak/>
        <w:t xml:space="preserve">Table </w:t>
      </w:r>
      <w:r w:rsidRPr="00B80CF0">
        <w:rPr>
          <w:b/>
          <w:bCs/>
          <w:i w:val="0"/>
          <w:iCs w:val="0"/>
        </w:rPr>
        <w:fldChar w:fldCharType="begin"/>
      </w:r>
      <w:r w:rsidRPr="00B80CF0">
        <w:rPr>
          <w:b/>
          <w:bCs/>
          <w:i w:val="0"/>
          <w:iCs w:val="0"/>
        </w:rPr>
        <w:instrText xml:space="preserve"> SEQ Table \* ARABIC </w:instrText>
      </w:r>
      <w:r w:rsidRPr="00B80CF0">
        <w:rPr>
          <w:b/>
          <w:bCs/>
          <w:i w:val="0"/>
          <w:iCs w:val="0"/>
        </w:rPr>
        <w:fldChar w:fldCharType="separate"/>
      </w:r>
      <w:r w:rsidR="00BF7464">
        <w:rPr>
          <w:b/>
          <w:bCs/>
          <w:i w:val="0"/>
          <w:iCs w:val="0"/>
          <w:noProof/>
        </w:rPr>
        <w:t>1</w:t>
      </w:r>
      <w:r w:rsidRPr="00B80CF0">
        <w:rPr>
          <w:b/>
          <w:bCs/>
          <w:i w:val="0"/>
          <w:iCs w:val="0"/>
        </w:rPr>
        <w:fldChar w:fldCharType="end"/>
      </w:r>
      <w:r w:rsidRPr="00B80CF0">
        <w:rPr>
          <w:b/>
          <w:bCs/>
          <w:i w:val="0"/>
          <w:iCs w:val="0"/>
        </w:rPr>
        <w:t xml:space="preserve">, showing the plants species present </w:t>
      </w:r>
      <w:r w:rsidR="009A5FEC">
        <w:rPr>
          <w:b/>
          <w:bCs/>
          <w:i w:val="0"/>
          <w:iCs w:val="0"/>
        </w:rPr>
        <w:t>in the boarder to the left of the front entrance of Health and Wellbeing Building (see maps, figure</w:t>
      </w:r>
      <w:r w:rsidR="00FE2F2B">
        <w:rPr>
          <w:b/>
          <w:bCs/>
          <w:i w:val="0"/>
          <w:iCs w:val="0"/>
        </w:rPr>
        <w:t>s</w:t>
      </w:r>
      <w:r w:rsidR="009A5FEC">
        <w:rPr>
          <w:b/>
          <w:bCs/>
          <w:i w:val="0"/>
          <w:iCs w:val="0"/>
        </w:rPr>
        <w:t xml:space="preserve"> 1 and </w:t>
      </w:r>
      <w:r w:rsidR="00B15FB3">
        <w:rPr>
          <w:b/>
          <w:bCs/>
          <w:i w:val="0"/>
          <w:iCs w:val="0"/>
        </w:rPr>
        <w:t>2</w:t>
      </w:r>
      <w:r w:rsidR="009A5FEC">
        <w:rPr>
          <w:b/>
          <w:bCs/>
          <w:i w:val="0"/>
          <w:iCs w:val="0"/>
        </w:rPr>
        <w:t>)</w:t>
      </w:r>
      <w:r w:rsidRPr="00B80CF0">
        <w:rPr>
          <w:b/>
          <w:bCs/>
          <w:i w:val="0"/>
          <w:iCs w:val="0"/>
        </w:rPr>
        <w:t>,</w:t>
      </w:r>
      <w:r w:rsidR="00D87DEE">
        <w:rPr>
          <w:b/>
          <w:bCs/>
          <w:i w:val="0"/>
          <w:iCs w:val="0"/>
        </w:rPr>
        <w:t xml:space="preserve"> the essential and additional secondary codes </w:t>
      </w:r>
      <w:r w:rsidR="00BF7464">
        <w:rPr>
          <w:b/>
          <w:bCs/>
          <w:i w:val="0"/>
          <w:iCs w:val="0"/>
        </w:rPr>
        <w:t>(UK</w:t>
      </w:r>
      <w:r w:rsidR="00265199">
        <w:rPr>
          <w:b/>
          <w:bCs/>
          <w:i w:val="0"/>
          <w:iCs w:val="0"/>
        </w:rPr>
        <w:t xml:space="preserve">Hab </w:t>
      </w:r>
      <w:r w:rsidR="00BF7464">
        <w:rPr>
          <w:b/>
          <w:bCs/>
          <w:i w:val="0"/>
          <w:iCs w:val="0"/>
        </w:rPr>
        <w:t xml:space="preserve">Ltd, 2023) </w:t>
      </w:r>
      <w:r w:rsidR="00D87DEE">
        <w:rPr>
          <w:b/>
          <w:bCs/>
          <w:i w:val="0"/>
          <w:iCs w:val="0"/>
        </w:rPr>
        <w:t>for each site</w:t>
      </w:r>
      <w:r w:rsidRPr="00B80CF0">
        <w:rPr>
          <w:b/>
          <w:bCs/>
          <w:i w:val="0"/>
          <w:iCs w:val="0"/>
        </w:rPr>
        <w:t xml:space="preserve"> and a photo if taken</w:t>
      </w:r>
      <w:r w:rsidR="00BF7464">
        <w:rPr>
          <w:b/>
          <w:bCs/>
          <w:i w:val="0"/>
          <w:iCs w:val="0"/>
        </w:rPr>
        <w:t>.</w:t>
      </w:r>
      <w:r w:rsidR="00CD6EB0">
        <w:rPr>
          <w:b/>
          <w:bCs/>
          <w:i w:val="0"/>
          <w:iCs w:val="0"/>
        </w:rPr>
        <w:t xml:space="preserve"> </w:t>
      </w:r>
      <w:r w:rsidR="00CD6EB0" w:rsidRPr="00BF7464">
        <w:rPr>
          <w:i w:val="0"/>
          <w:iCs w:val="0"/>
        </w:rPr>
        <w:t xml:space="preserve">The habitat </w:t>
      </w:r>
      <w:r w:rsidR="00BF7464" w:rsidRPr="00BF7464">
        <w:rPr>
          <w:i w:val="0"/>
          <w:iCs w:val="0"/>
        </w:rPr>
        <w:t xml:space="preserve">classification is shown in figure </w:t>
      </w:r>
      <w:r w:rsidR="001E50AE">
        <w:rPr>
          <w:i w:val="0"/>
          <w:iCs w:val="0"/>
        </w:rPr>
        <w:t>2</w:t>
      </w:r>
      <w:r w:rsidR="00BF7464" w:rsidRPr="00BF7464">
        <w:rPr>
          <w:i w:val="0"/>
          <w:iCs w:val="0"/>
        </w:rPr>
        <w:t xml:space="preserve"> (UKHab</w:t>
      </w:r>
      <w:r w:rsidR="00265199">
        <w:rPr>
          <w:i w:val="0"/>
          <w:iCs w:val="0"/>
        </w:rPr>
        <w:t xml:space="preserve"> </w:t>
      </w:r>
      <w:r w:rsidR="00BF7464" w:rsidRPr="00BF7464">
        <w:rPr>
          <w:i w:val="0"/>
          <w:iCs w:val="0"/>
        </w:rPr>
        <w:t>Ltd, 2023)</w:t>
      </w:r>
      <w:r w:rsidRPr="00BF7464">
        <w:rPr>
          <w:i w:val="0"/>
          <w:iCs w:val="0"/>
        </w:rPr>
        <w:t>.</w:t>
      </w:r>
    </w:p>
    <w:tbl>
      <w:tblPr>
        <w:tblStyle w:val="TableGrid"/>
        <w:tblpPr w:leftFromText="180" w:rightFromText="180" w:vertAnchor="text" w:horzAnchor="margin" w:tblpY="-59"/>
        <w:tblW w:w="0" w:type="auto"/>
        <w:tblLook w:val="04A0" w:firstRow="1" w:lastRow="0" w:firstColumn="1" w:lastColumn="0" w:noHBand="0" w:noVBand="1"/>
      </w:tblPr>
      <w:tblGrid>
        <w:gridCol w:w="3487"/>
        <w:gridCol w:w="1611"/>
        <w:gridCol w:w="2694"/>
        <w:gridCol w:w="6156"/>
      </w:tblGrid>
      <w:tr w:rsidR="00025FD2" w:rsidRPr="002A0CF8" w14:paraId="384A7F28" w14:textId="77777777" w:rsidTr="00025FD2">
        <w:tc>
          <w:tcPr>
            <w:tcW w:w="13948" w:type="dxa"/>
            <w:gridSpan w:val="4"/>
            <w:tcBorders>
              <w:top w:val="single" w:sz="24" w:space="0" w:color="auto"/>
              <w:left w:val="nil"/>
              <w:bottom w:val="nil"/>
              <w:right w:val="nil"/>
            </w:tcBorders>
          </w:tcPr>
          <w:p w14:paraId="4470D93B" w14:textId="77777777" w:rsidR="00025FD2" w:rsidRPr="002A0CF8" w:rsidRDefault="00025FD2" w:rsidP="00025FD2">
            <w:pPr>
              <w:jc w:val="center"/>
              <w:rPr>
                <w:b/>
                <w:bCs/>
              </w:rPr>
            </w:pPr>
            <w:r>
              <w:rPr>
                <w:b/>
                <w:bCs/>
              </w:rPr>
              <w:t>Boarder to left of front entrance of H&amp;W</w:t>
            </w:r>
          </w:p>
        </w:tc>
      </w:tr>
      <w:tr w:rsidR="00025FD2" w:rsidRPr="000F0A40" w14:paraId="6096D7B2" w14:textId="77777777" w:rsidTr="00025FD2">
        <w:tc>
          <w:tcPr>
            <w:tcW w:w="3487" w:type="dxa"/>
            <w:tcBorders>
              <w:top w:val="single" w:sz="24" w:space="0" w:color="auto"/>
              <w:left w:val="nil"/>
              <w:bottom w:val="single" w:sz="24" w:space="0" w:color="auto"/>
              <w:right w:val="nil"/>
            </w:tcBorders>
          </w:tcPr>
          <w:p w14:paraId="1CFCE964" w14:textId="77777777" w:rsidR="00025FD2" w:rsidRPr="002A0CF8" w:rsidRDefault="00025FD2" w:rsidP="00025FD2">
            <w:pPr>
              <w:rPr>
                <w:b/>
                <w:bCs/>
              </w:rPr>
            </w:pPr>
            <w:r>
              <w:rPr>
                <w:b/>
                <w:bCs/>
              </w:rPr>
              <w:t xml:space="preserve">Species name </w:t>
            </w:r>
          </w:p>
        </w:tc>
        <w:tc>
          <w:tcPr>
            <w:tcW w:w="1611" w:type="dxa"/>
            <w:tcBorders>
              <w:top w:val="single" w:sz="24" w:space="0" w:color="auto"/>
              <w:left w:val="nil"/>
              <w:bottom w:val="single" w:sz="24" w:space="0" w:color="auto"/>
              <w:right w:val="nil"/>
            </w:tcBorders>
          </w:tcPr>
          <w:p w14:paraId="2D925C39" w14:textId="77777777" w:rsidR="00025FD2" w:rsidRDefault="00025FD2" w:rsidP="00025FD2">
            <w:r>
              <w:rPr>
                <w:b/>
                <w:bCs/>
              </w:rPr>
              <w:t xml:space="preserve">Essential secondary codes </w:t>
            </w:r>
          </w:p>
        </w:tc>
        <w:tc>
          <w:tcPr>
            <w:tcW w:w="2694" w:type="dxa"/>
            <w:tcBorders>
              <w:top w:val="single" w:sz="24" w:space="0" w:color="auto"/>
              <w:left w:val="nil"/>
              <w:bottom w:val="single" w:sz="24" w:space="0" w:color="auto"/>
              <w:right w:val="nil"/>
            </w:tcBorders>
          </w:tcPr>
          <w:p w14:paraId="62E8C7B4" w14:textId="77777777" w:rsidR="00025FD2" w:rsidRPr="000F0A40" w:rsidRDefault="00025FD2" w:rsidP="00025FD2">
            <w:pPr>
              <w:rPr>
                <w:b/>
                <w:bCs/>
              </w:rPr>
            </w:pPr>
            <w:r>
              <w:rPr>
                <w:b/>
                <w:bCs/>
              </w:rPr>
              <w:t>Additional S</w:t>
            </w:r>
            <w:r w:rsidRPr="000F0A40">
              <w:rPr>
                <w:b/>
                <w:bCs/>
              </w:rPr>
              <w:t>econdary codes</w:t>
            </w:r>
          </w:p>
        </w:tc>
        <w:tc>
          <w:tcPr>
            <w:tcW w:w="6156" w:type="dxa"/>
            <w:tcBorders>
              <w:top w:val="single" w:sz="24" w:space="0" w:color="auto"/>
              <w:left w:val="nil"/>
              <w:bottom w:val="single" w:sz="24" w:space="0" w:color="auto"/>
              <w:right w:val="nil"/>
            </w:tcBorders>
          </w:tcPr>
          <w:p w14:paraId="17422BCB" w14:textId="77777777" w:rsidR="00025FD2" w:rsidRPr="000F0A40" w:rsidRDefault="00025FD2" w:rsidP="00025FD2">
            <w:pPr>
              <w:rPr>
                <w:b/>
                <w:bCs/>
              </w:rPr>
            </w:pPr>
            <w:r w:rsidRPr="000F0A40">
              <w:rPr>
                <w:b/>
                <w:bCs/>
              </w:rPr>
              <w:t xml:space="preserve">Photo? </w:t>
            </w:r>
          </w:p>
        </w:tc>
      </w:tr>
      <w:tr w:rsidR="00025FD2" w14:paraId="515203C1" w14:textId="77777777" w:rsidTr="00025FD2">
        <w:tc>
          <w:tcPr>
            <w:tcW w:w="3487" w:type="dxa"/>
            <w:tcBorders>
              <w:top w:val="single" w:sz="24" w:space="0" w:color="auto"/>
              <w:left w:val="nil"/>
              <w:bottom w:val="nil"/>
              <w:right w:val="nil"/>
            </w:tcBorders>
          </w:tcPr>
          <w:p w14:paraId="15DDB669" w14:textId="64187DD5" w:rsidR="00025FD2" w:rsidRPr="00D24233" w:rsidRDefault="00025FD2" w:rsidP="00025FD2">
            <w:r w:rsidRPr="00D24233">
              <w:t>Bloody crane’s bill</w:t>
            </w:r>
            <w:r w:rsidR="00EC5C3D" w:rsidRPr="00D24233">
              <w:t xml:space="preserve"> (</w:t>
            </w:r>
            <w:r w:rsidR="00EC5C3D" w:rsidRPr="00D24233">
              <w:rPr>
                <w:i/>
                <w:iCs/>
              </w:rPr>
              <w:t>Geranium sanguineum</w:t>
            </w:r>
            <w:r w:rsidR="00EC5C3D" w:rsidRPr="00D24233">
              <w:t>)</w:t>
            </w:r>
          </w:p>
        </w:tc>
        <w:tc>
          <w:tcPr>
            <w:tcW w:w="1611" w:type="dxa"/>
            <w:vMerge w:val="restart"/>
            <w:tcBorders>
              <w:top w:val="single" w:sz="24" w:space="0" w:color="auto"/>
              <w:left w:val="nil"/>
              <w:bottom w:val="nil"/>
              <w:right w:val="nil"/>
            </w:tcBorders>
          </w:tcPr>
          <w:p w14:paraId="75AB9F73" w14:textId="77777777" w:rsidR="00025FD2" w:rsidRDefault="00025FD2" w:rsidP="00025FD2">
            <w:r>
              <w:t>10 scatted scrub.</w:t>
            </w:r>
          </w:p>
          <w:p w14:paraId="5410FFA7" w14:textId="77777777" w:rsidR="00025FD2" w:rsidRDefault="00025FD2" w:rsidP="00025FD2"/>
          <w:p w14:paraId="2B2C93B1" w14:textId="77777777" w:rsidR="00025FD2" w:rsidRDefault="00025FD2" w:rsidP="00025FD2">
            <w:r>
              <w:t xml:space="preserve">61 – re created habitat. </w:t>
            </w:r>
          </w:p>
          <w:p w14:paraId="682AC7F6" w14:textId="77777777" w:rsidR="00025FD2" w:rsidRDefault="00025FD2" w:rsidP="00025FD2"/>
        </w:tc>
        <w:tc>
          <w:tcPr>
            <w:tcW w:w="2694" w:type="dxa"/>
            <w:vMerge w:val="restart"/>
            <w:tcBorders>
              <w:top w:val="single" w:sz="24" w:space="0" w:color="auto"/>
              <w:left w:val="nil"/>
              <w:bottom w:val="nil"/>
              <w:right w:val="nil"/>
            </w:tcBorders>
          </w:tcPr>
          <w:p w14:paraId="4C462054" w14:textId="77777777" w:rsidR="00025FD2" w:rsidRDefault="00025FD2" w:rsidP="00025FD2">
            <w:r>
              <w:t xml:space="preserve">828 – vegetated garden. </w:t>
            </w:r>
          </w:p>
          <w:p w14:paraId="395308F0" w14:textId="77777777" w:rsidR="00025FD2" w:rsidRDefault="00025FD2" w:rsidP="00025FD2">
            <w:r>
              <w:t xml:space="preserve">814 – education premises open space. </w:t>
            </w:r>
          </w:p>
          <w:p w14:paraId="418AB189" w14:textId="77777777" w:rsidR="00025FD2" w:rsidRDefault="00025FD2" w:rsidP="00025FD2">
            <w:r>
              <w:t xml:space="preserve">813 – educational building (as Health and Wellbeing is located next to survey site). </w:t>
            </w:r>
          </w:p>
          <w:p w14:paraId="00C9A027" w14:textId="77777777" w:rsidR="00025FD2" w:rsidRDefault="00025FD2" w:rsidP="00025FD2">
            <w:r>
              <w:t>526 – accessible green space</w:t>
            </w:r>
          </w:p>
          <w:p w14:paraId="5211A14E" w14:textId="77777777" w:rsidR="00025FD2" w:rsidRDefault="00025FD2" w:rsidP="00025FD2">
            <w:r>
              <w:t xml:space="preserve">516 – active management. </w:t>
            </w:r>
          </w:p>
          <w:p w14:paraId="0965FC77" w14:textId="77777777" w:rsidR="00025FD2" w:rsidRDefault="00025FD2" w:rsidP="00025FD2">
            <w:r>
              <w:t xml:space="preserve">201 – young trees, planted. </w:t>
            </w:r>
          </w:p>
          <w:p w14:paraId="289318FB" w14:textId="77777777" w:rsidR="00025FD2" w:rsidRDefault="00025FD2" w:rsidP="00025FD2">
            <w:r>
              <w:t xml:space="preserve">117 – laid hedgerow? </w:t>
            </w:r>
          </w:p>
        </w:tc>
        <w:tc>
          <w:tcPr>
            <w:tcW w:w="6156" w:type="dxa"/>
            <w:vMerge w:val="restart"/>
            <w:tcBorders>
              <w:top w:val="single" w:sz="24" w:space="0" w:color="auto"/>
              <w:left w:val="nil"/>
              <w:bottom w:val="nil"/>
              <w:right w:val="nil"/>
            </w:tcBorders>
          </w:tcPr>
          <w:p w14:paraId="2E320E0E" w14:textId="77777777" w:rsidR="00025FD2" w:rsidRDefault="00025FD2" w:rsidP="00025FD2">
            <w:r>
              <w:rPr>
                <w:noProof/>
              </w:rPr>
              <mc:AlternateContent>
                <mc:Choice Requires="wps">
                  <w:drawing>
                    <wp:anchor distT="0" distB="0" distL="114300" distR="114300" simplePos="0" relativeHeight="251687936" behindDoc="0" locked="0" layoutInCell="1" allowOverlap="1" wp14:anchorId="4905ED3F" wp14:editId="036B7304">
                      <wp:simplePos x="0" y="0"/>
                      <wp:positionH relativeFrom="column">
                        <wp:posOffset>19685</wp:posOffset>
                      </wp:positionH>
                      <wp:positionV relativeFrom="paragraph">
                        <wp:posOffset>1849755</wp:posOffset>
                      </wp:positionV>
                      <wp:extent cx="1333500" cy="180975"/>
                      <wp:effectExtent l="0" t="0" r="0" b="9525"/>
                      <wp:wrapSquare wrapText="bothSides"/>
                      <wp:docPr id="181146943" name="Text Box 1"/>
                      <wp:cNvGraphicFramePr/>
                      <a:graphic xmlns:a="http://schemas.openxmlformats.org/drawingml/2006/main">
                        <a:graphicData uri="http://schemas.microsoft.com/office/word/2010/wordprocessingShape">
                          <wps:wsp>
                            <wps:cNvSpPr txBox="1"/>
                            <wps:spPr>
                              <a:xfrm>
                                <a:off x="0" y="0"/>
                                <a:ext cx="1333500" cy="180975"/>
                              </a:xfrm>
                              <a:prstGeom prst="rect">
                                <a:avLst/>
                              </a:prstGeom>
                              <a:solidFill>
                                <a:prstClr val="white"/>
                              </a:solidFill>
                              <a:ln>
                                <a:noFill/>
                              </a:ln>
                            </wps:spPr>
                            <wps:txbx>
                              <w:txbxContent>
                                <w:p w14:paraId="3F5BEBC6" w14:textId="30B1D033" w:rsidR="00025FD2" w:rsidRPr="00A772FA" w:rsidRDefault="00025FD2" w:rsidP="00025FD2">
                                  <w:pPr>
                                    <w:pStyle w:val="Caption"/>
                                    <w:rPr>
                                      <w:b/>
                                      <w:bCs/>
                                      <w:i w:val="0"/>
                                      <w:iCs w:val="0"/>
                                      <w:noProof/>
                                      <w:sz w:val="22"/>
                                      <w:szCs w:val="22"/>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3</w:t>
                                  </w:r>
                                  <w:r w:rsidRPr="00A772FA">
                                    <w:rPr>
                                      <w:b/>
                                      <w:bCs/>
                                      <w:i w:val="0"/>
                                      <w:iCs w:val="0"/>
                                    </w:rPr>
                                    <w:fldChar w:fldCharType="end"/>
                                  </w:r>
                                  <w:r w:rsidRPr="00A772FA">
                                    <w:rPr>
                                      <w:b/>
                                      <w:bCs/>
                                      <w:i w:val="0"/>
                                      <w:iCs w:val="0"/>
                                    </w:rPr>
                                    <w:t>, common dogwood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ED3F" id="_x0000_s1027" type="#_x0000_t202" style="position:absolute;margin-left:1.55pt;margin-top:145.65pt;width:10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ypGgIAAEIEAAAOAAAAZHJzL2Uyb0RvYy54bWysU8Fu2zAMvQ/YPwi6L3YadOuMOEWWIsOA&#10;oi2QDj0rshQLkEWNUmJnXz/KjpOu22nYRaZF6lF872l+2zWWHRQGA67k00nOmXISKuN2Jf/+vP5w&#10;w1mIwlXCglMlP6rAbxfv381bX6grqMFWChmBuFC0vuR1jL7IsiBr1YgwAa8cJTVgIyL94i6rULSE&#10;3tjsKs8/Zi1g5RGkCoF274YkX/T4WisZH7UOKjJbcrpb7Ffs121as8VcFDsUvjbydA3xD7dohHHU&#10;9Ax1J6JgezR/QDVGIgTQcSKhyUBrI1U/A00zzd9Ms6mFV/0sRE7wZ5rC/4OVD4eNf0IWuy/QkYCJ&#10;kNaHItBmmqfT2KQv3ZRRnig8nmlTXWQyHZrNZtc5pSTlpjf550/XCSa7nPYY4lcFDUtByZFk6dkS&#10;h/sQh9KxJDULYE21Ntamn5RYWWQHQRK2tYnqBP5blXWp1kE6NQCmnewySopit+2YqV6NuYXqSNMj&#10;DMYIXq4N9bsXIT4JJCfQVOTu+EiLttCWHE4RZzXgz7/tp3oSiLKcteSskocfe4GKM/vNkXTJhmOA&#10;Y7AdA7dvVkCTTundeNmHdACjHUON0LyQ6ZepC6WEk9Sr5HEMV3HwNz0aqZbLvojM5kW8dxsvE/TI&#10;63P3ItCfVImk5wOMnhPFG3GG2oHl5T6CNr1yideBxRPdZNRe+9OjSi/h9X9fdXn6i18AAAD//wMA&#10;UEsDBBQABgAIAAAAIQBF9NFr3QAAAAkBAAAPAAAAZHJzL2Rvd25yZXYueG1sTI/BbsIwDIbvk/YO&#10;kSftMo20RUJQmqINttt2gCHOpjFttcapmpSWt196Gkf7+/X7c7YZTSOu1LnasoJ4FoEgLqyuuVRw&#10;/Pl8XYJwHlljY5kU3MjBJn98yDDVduA9XQ++FKGEXYoKKu/bVEpXVGTQzWxLHNjFdgZ9GLtS6g6H&#10;UG4amUTRQhqsOVyosKVtRcXvoTcKFruuH/a8fdkdP77wuy2T0/vtpNTz0/i2BuFp9P9hmPSDOuTB&#10;6Wx71k40CuZxCCpIVvEcROBJPG3OE1gtQeaZvP8g/wMAAP//AwBQSwECLQAUAAYACAAAACEAtoM4&#10;kv4AAADhAQAAEwAAAAAAAAAAAAAAAAAAAAAAW0NvbnRlbnRfVHlwZXNdLnhtbFBLAQItABQABgAI&#10;AAAAIQA4/SH/1gAAAJQBAAALAAAAAAAAAAAAAAAAAC8BAABfcmVscy8ucmVsc1BLAQItABQABgAI&#10;AAAAIQDxqqypGgIAAEIEAAAOAAAAAAAAAAAAAAAAAC4CAABkcnMvZTJvRG9jLnhtbFBLAQItABQA&#10;BgAIAAAAIQBF9NFr3QAAAAkBAAAPAAAAAAAAAAAAAAAAAHQEAABkcnMvZG93bnJldi54bWxQSwUG&#10;AAAAAAQABADzAAAAfgUAAAAA&#10;" stroked="f">
                      <v:textbox inset="0,0,0,0">
                        <w:txbxContent>
                          <w:p w14:paraId="3F5BEBC6" w14:textId="30B1D033" w:rsidR="00025FD2" w:rsidRPr="00A772FA" w:rsidRDefault="00025FD2" w:rsidP="00025FD2">
                            <w:pPr>
                              <w:pStyle w:val="Caption"/>
                              <w:rPr>
                                <w:b/>
                                <w:bCs/>
                                <w:i w:val="0"/>
                                <w:iCs w:val="0"/>
                                <w:noProof/>
                                <w:sz w:val="22"/>
                                <w:szCs w:val="22"/>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3</w:t>
                            </w:r>
                            <w:r w:rsidRPr="00A772FA">
                              <w:rPr>
                                <w:b/>
                                <w:bCs/>
                                <w:i w:val="0"/>
                                <w:iCs w:val="0"/>
                              </w:rPr>
                              <w:fldChar w:fldCharType="end"/>
                            </w:r>
                            <w:r w:rsidRPr="00A772FA">
                              <w:rPr>
                                <w:b/>
                                <w:bCs/>
                                <w:i w:val="0"/>
                                <w:iCs w:val="0"/>
                              </w:rPr>
                              <w:t>, common dogwood</w:t>
                            </w:r>
                          </w:p>
                        </w:txbxContent>
                      </v:textbox>
                      <w10:wrap type="square"/>
                    </v:shape>
                  </w:pict>
                </mc:Fallback>
              </mc:AlternateContent>
            </w:r>
            <w:r w:rsidRPr="007E540E">
              <w:rPr>
                <w:noProof/>
              </w:rPr>
              <w:drawing>
                <wp:anchor distT="0" distB="0" distL="114300" distR="114300" simplePos="0" relativeHeight="251686912" behindDoc="0" locked="0" layoutInCell="1" allowOverlap="1" wp14:anchorId="4C280DDC" wp14:editId="37A88D9C">
                  <wp:simplePos x="0" y="0"/>
                  <wp:positionH relativeFrom="column">
                    <wp:posOffset>16510</wp:posOffset>
                  </wp:positionH>
                  <wp:positionV relativeFrom="paragraph">
                    <wp:posOffset>76200</wp:posOffset>
                  </wp:positionV>
                  <wp:extent cx="1282700" cy="1710055"/>
                  <wp:effectExtent l="0" t="0" r="0" b="4445"/>
                  <wp:wrapSquare wrapText="bothSides"/>
                  <wp:docPr id="1755759038" name="Picture 6"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00328" name="Picture 6" descr="A close-up of a plan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270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25FD2" w14:paraId="1F623BDF" w14:textId="77777777" w:rsidTr="00025FD2">
        <w:tc>
          <w:tcPr>
            <w:tcW w:w="3487" w:type="dxa"/>
            <w:tcBorders>
              <w:top w:val="nil"/>
              <w:left w:val="nil"/>
              <w:bottom w:val="nil"/>
              <w:right w:val="nil"/>
            </w:tcBorders>
          </w:tcPr>
          <w:p w14:paraId="5266E6B1" w14:textId="33C132A4" w:rsidR="00025FD2" w:rsidRPr="00D24233" w:rsidRDefault="00025FD2" w:rsidP="00025FD2">
            <w:r w:rsidRPr="00D24233">
              <w:t>Common dogwood</w:t>
            </w:r>
            <w:r w:rsidR="00635E98" w:rsidRPr="00D24233">
              <w:t xml:space="preserve"> (</w:t>
            </w:r>
            <w:r w:rsidR="00635E98" w:rsidRPr="00D24233">
              <w:rPr>
                <w:i/>
                <w:iCs/>
              </w:rPr>
              <w:t>Cornus sanguinea)</w:t>
            </w:r>
          </w:p>
        </w:tc>
        <w:tc>
          <w:tcPr>
            <w:tcW w:w="1611" w:type="dxa"/>
            <w:vMerge/>
            <w:tcBorders>
              <w:top w:val="nil"/>
              <w:left w:val="nil"/>
              <w:bottom w:val="nil"/>
              <w:right w:val="nil"/>
            </w:tcBorders>
          </w:tcPr>
          <w:p w14:paraId="50ACFD80" w14:textId="77777777" w:rsidR="00025FD2" w:rsidRDefault="00025FD2" w:rsidP="00025FD2"/>
        </w:tc>
        <w:tc>
          <w:tcPr>
            <w:tcW w:w="2694" w:type="dxa"/>
            <w:vMerge/>
            <w:tcBorders>
              <w:top w:val="nil"/>
              <w:left w:val="nil"/>
              <w:bottom w:val="nil"/>
              <w:right w:val="nil"/>
            </w:tcBorders>
          </w:tcPr>
          <w:p w14:paraId="1785F23E" w14:textId="77777777" w:rsidR="00025FD2" w:rsidRDefault="00025FD2" w:rsidP="00025FD2"/>
        </w:tc>
        <w:tc>
          <w:tcPr>
            <w:tcW w:w="6156" w:type="dxa"/>
            <w:vMerge/>
            <w:tcBorders>
              <w:top w:val="nil"/>
              <w:left w:val="nil"/>
              <w:bottom w:val="nil"/>
              <w:right w:val="nil"/>
            </w:tcBorders>
          </w:tcPr>
          <w:p w14:paraId="08AAE6BB" w14:textId="77777777" w:rsidR="00025FD2" w:rsidRDefault="00025FD2" w:rsidP="00025FD2"/>
        </w:tc>
      </w:tr>
      <w:tr w:rsidR="00025FD2" w14:paraId="3CA2ED9F" w14:textId="77777777" w:rsidTr="00025FD2">
        <w:tc>
          <w:tcPr>
            <w:tcW w:w="3487" w:type="dxa"/>
            <w:tcBorders>
              <w:top w:val="nil"/>
              <w:left w:val="nil"/>
              <w:bottom w:val="nil"/>
              <w:right w:val="nil"/>
            </w:tcBorders>
          </w:tcPr>
          <w:p w14:paraId="169FACBC" w14:textId="43BE4629" w:rsidR="00025FD2" w:rsidRPr="00D24233" w:rsidRDefault="00410E0E" w:rsidP="00025FD2">
            <w:r w:rsidRPr="00D24233">
              <w:t xml:space="preserve">Siberian </w:t>
            </w:r>
            <w:r w:rsidR="00025FD2" w:rsidRPr="00D24233">
              <w:t>dogwood</w:t>
            </w:r>
            <w:r w:rsidRPr="00D24233">
              <w:t xml:space="preserve"> (</w:t>
            </w:r>
            <w:r w:rsidRPr="00D24233">
              <w:rPr>
                <w:i/>
                <w:iCs/>
              </w:rPr>
              <w:t>Cornus alba</w:t>
            </w:r>
            <w:r w:rsidRPr="00D24233">
              <w:t>)</w:t>
            </w:r>
          </w:p>
        </w:tc>
        <w:tc>
          <w:tcPr>
            <w:tcW w:w="1611" w:type="dxa"/>
            <w:vMerge/>
            <w:tcBorders>
              <w:top w:val="nil"/>
              <w:left w:val="nil"/>
              <w:bottom w:val="nil"/>
              <w:right w:val="nil"/>
            </w:tcBorders>
          </w:tcPr>
          <w:p w14:paraId="06B27028" w14:textId="77777777" w:rsidR="00025FD2" w:rsidRDefault="00025FD2" w:rsidP="00025FD2"/>
        </w:tc>
        <w:tc>
          <w:tcPr>
            <w:tcW w:w="2694" w:type="dxa"/>
            <w:vMerge/>
            <w:tcBorders>
              <w:top w:val="nil"/>
              <w:left w:val="nil"/>
              <w:bottom w:val="nil"/>
              <w:right w:val="nil"/>
            </w:tcBorders>
          </w:tcPr>
          <w:p w14:paraId="0685696E" w14:textId="77777777" w:rsidR="00025FD2" w:rsidRDefault="00025FD2" w:rsidP="00025FD2"/>
        </w:tc>
        <w:tc>
          <w:tcPr>
            <w:tcW w:w="6156" w:type="dxa"/>
            <w:vMerge/>
            <w:tcBorders>
              <w:top w:val="nil"/>
              <w:left w:val="nil"/>
              <w:bottom w:val="nil"/>
              <w:right w:val="nil"/>
            </w:tcBorders>
          </w:tcPr>
          <w:p w14:paraId="472A4B98" w14:textId="77777777" w:rsidR="00025FD2" w:rsidRDefault="00025FD2" w:rsidP="00025FD2"/>
        </w:tc>
      </w:tr>
      <w:tr w:rsidR="00025FD2" w14:paraId="662FB4F5" w14:textId="77777777" w:rsidTr="00025FD2">
        <w:tc>
          <w:tcPr>
            <w:tcW w:w="3487" w:type="dxa"/>
            <w:tcBorders>
              <w:top w:val="nil"/>
              <w:left w:val="nil"/>
              <w:bottom w:val="nil"/>
              <w:right w:val="nil"/>
            </w:tcBorders>
          </w:tcPr>
          <w:p w14:paraId="5182B9B6" w14:textId="073F79CE" w:rsidR="00025FD2" w:rsidRPr="00D24233" w:rsidRDefault="00025FD2" w:rsidP="00025FD2">
            <w:r w:rsidRPr="00D24233">
              <w:t>European mountain ash</w:t>
            </w:r>
            <w:r w:rsidR="00724566" w:rsidRPr="00D24233">
              <w:t xml:space="preserve"> (</w:t>
            </w:r>
            <w:r w:rsidR="00724566" w:rsidRPr="00D24233">
              <w:rPr>
                <w:i/>
                <w:iCs/>
              </w:rPr>
              <w:t>Sorbus aucuparia</w:t>
            </w:r>
            <w:r w:rsidR="00724566" w:rsidRPr="00D24233">
              <w:t>)</w:t>
            </w:r>
          </w:p>
        </w:tc>
        <w:tc>
          <w:tcPr>
            <w:tcW w:w="1611" w:type="dxa"/>
            <w:vMerge/>
            <w:tcBorders>
              <w:top w:val="nil"/>
              <w:left w:val="nil"/>
              <w:bottom w:val="nil"/>
              <w:right w:val="nil"/>
            </w:tcBorders>
          </w:tcPr>
          <w:p w14:paraId="1F1B69DD" w14:textId="77777777" w:rsidR="00025FD2" w:rsidRDefault="00025FD2" w:rsidP="00025FD2"/>
        </w:tc>
        <w:tc>
          <w:tcPr>
            <w:tcW w:w="2694" w:type="dxa"/>
            <w:vMerge/>
            <w:tcBorders>
              <w:top w:val="nil"/>
              <w:left w:val="nil"/>
              <w:bottom w:val="nil"/>
              <w:right w:val="nil"/>
            </w:tcBorders>
          </w:tcPr>
          <w:p w14:paraId="79B90897" w14:textId="77777777" w:rsidR="00025FD2" w:rsidRDefault="00025FD2" w:rsidP="00025FD2"/>
        </w:tc>
        <w:tc>
          <w:tcPr>
            <w:tcW w:w="6156" w:type="dxa"/>
            <w:vMerge/>
            <w:tcBorders>
              <w:top w:val="nil"/>
              <w:left w:val="nil"/>
              <w:bottom w:val="nil"/>
              <w:right w:val="nil"/>
            </w:tcBorders>
          </w:tcPr>
          <w:p w14:paraId="4A8B89BB" w14:textId="77777777" w:rsidR="00025FD2" w:rsidRDefault="00025FD2" w:rsidP="00025FD2"/>
        </w:tc>
      </w:tr>
      <w:tr w:rsidR="00025FD2" w14:paraId="4F555C2D" w14:textId="77777777" w:rsidTr="00025FD2">
        <w:tc>
          <w:tcPr>
            <w:tcW w:w="3487" w:type="dxa"/>
            <w:tcBorders>
              <w:top w:val="nil"/>
              <w:left w:val="nil"/>
              <w:bottom w:val="nil"/>
              <w:right w:val="nil"/>
            </w:tcBorders>
          </w:tcPr>
          <w:p w14:paraId="4F3DF5AB" w14:textId="267C3328" w:rsidR="00025FD2" w:rsidRPr="00D24233" w:rsidRDefault="00025FD2" w:rsidP="00025FD2">
            <w:r w:rsidRPr="00D24233">
              <w:t xml:space="preserve">Sweet violet </w:t>
            </w:r>
            <w:r w:rsidR="00622649" w:rsidRPr="00D24233">
              <w:t>(</w:t>
            </w:r>
            <w:r w:rsidR="00622649" w:rsidRPr="00D24233">
              <w:rPr>
                <w:i/>
                <w:iCs/>
              </w:rPr>
              <w:t>Viola odorata)</w:t>
            </w:r>
          </w:p>
        </w:tc>
        <w:tc>
          <w:tcPr>
            <w:tcW w:w="1611" w:type="dxa"/>
            <w:vMerge/>
            <w:tcBorders>
              <w:top w:val="nil"/>
              <w:left w:val="nil"/>
              <w:bottom w:val="nil"/>
              <w:right w:val="nil"/>
            </w:tcBorders>
          </w:tcPr>
          <w:p w14:paraId="170672B9" w14:textId="77777777" w:rsidR="00025FD2" w:rsidRDefault="00025FD2" w:rsidP="00025FD2"/>
        </w:tc>
        <w:tc>
          <w:tcPr>
            <w:tcW w:w="2694" w:type="dxa"/>
            <w:vMerge/>
            <w:tcBorders>
              <w:top w:val="nil"/>
              <w:left w:val="nil"/>
              <w:bottom w:val="nil"/>
              <w:right w:val="nil"/>
            </w:tcBorders>
          </w:tcPr>
          <w:p w14:paraId="6D6BCF43" w14:textId="77777777" w:rsidR="00025FD2" w:rsidRDefault="00025FD2" w:rsidP="00025FD2"/>
        </w:tc>
        <w:tc>
          <w:tcPr>
            <w:tcW w:w="6156" w:type="dxa"/>
            <w:vMerge/>
            <w:tcBorders>
              <w:top w:val="nil"/>
              <w:left w:val="nil"/>
              <w:bottom w:val="nil"/>
              <w:right w:val="nil"/>
            </w:tcBorders>
          </w:tcPr>
          <w:p w14:paraId="5BFB360C" w14:textId="77777777" w:rsidR="00025FD2" w:rsidRDefault="00025FD2" w:rsidP="00025FD2"/>
        </w:tc>
      </w:tr>
      <w:tr w:rsidR="00025FD2" w14:paraId="3ADF2E48" w14:textId="77777777" w:rsidTr="00025FD2">
        <w:tc>
          <w:tcPr>
            <w:tcW w:w="3487" w:type="dxa"/>
            <w:tcBorders>
              <w:top w:val="nil"/>
              <w:left w:val="nil"/>
              <w:bottom w:val="nil"/>
              <w:right w:val="nil"/>
            </w:tcBorders>
          </w:tcPr>
          <w:p w14:paraId="18BE00D1" w14:textId="5CA48153" w:rsidR="00025FD2" w:rsidRPr="00D24233" w:rsidRDefault="00025FD2" w:rsidP="00025FD2">
            <w:r w:rsidRPr="00D24233">
              <w:t xml:space="preserve">Holm oak </w:t>
            </w:r>
            <w:r w:rsidR="00127779" w:rsidRPr="00D24233">
              <w:t>(</w:t>
            </w:r>
            <w:r w:rsidR="00127779" w:rsidRPr="00D24233">
              <w:rPr>
                <w:i/>
                <w:iCs/>
              </w:rPr>
              <w:t>Quercus ilex</w:t>
            </w:r>
            <w:r w:rsidR="00127779" w:rsidRPr="00D24233">
              <w:t>)</w:t>
            </w:r>
          </w:p>
        </w:tc>
        <w:tc>
          <w:tcPr>
            <w:tcW w:w="1611" w:type="dxa"/>
            <w:vMerge/>
            <w:tcBorders>
              <w:top w:val="nil"/>
              <w:left w:val="nil"/>
              <w:bottom w:val="nil"/>
              <w:right w:val="nil"/>
            </w:tcBorders>
          </w:tcPr>
          <w:p w14:paraId="4C321CEE" w14:textId="77777777" w:rsidR="00025FD2" w:rsidRDefault="00025FD2" w:rsidP="00025FD2"/>
        </w:tc>
        <w:tc>
          <w:tcPr>
            <w:tcW w:w="2694" w:type="dxa"/>
            <w:vMerge/>
            <w:tcBorders>
              <w:top w:val="nil"/>
              <w:left w:val="nil"/>
              <w:bottom w:val="nil"/>
              <w:right w:val="nil"/>
            </w:tcBorders>
          </w:tcPr>
          <w:p w14:paraId="398CA97B" w14:textId="77777777" w:rsidR="00025FD2" w:rsidRDefault="00025FD2" w:rsidP="00025FD2"/>
        </w:tc>
        <w:tc>
          <w:tcPr>
            <w:tcW w:w="6156" w:type="dxa"/>
            <w:vMerge/>
            <w:tcBorders>
              <w:top w:val="nil"/>
              <w:left w:val="nil"/>
              <w:bottom w:val="nil"/>
              <w:right w:val="nil"/>
            </w:tcBorders>
          </w:tcPr>
          <w:p w14:paraId="644EB769" w14:textId="77777777" w:rsidR="00025FD2" w:rsidRDefault="00025FD2" w:rsidP="00025FD2"/>
        </w:tc>
      </w:tr>
      <w:tr w:rsidR="00025FD2" w14:paraId="49CFEEB8" w14:textId="77777777" w:rsidTr="00025FD2">
        <w:tc>
          <w:tcPr>
            <w:tcW w:w="3487" w:type="dxa"/>
            <w:tcBorders>
              <w:top w:val="nil"/>
              <w:left w:val="nil"/>
              <w:bottom w:val="single" w:sz="24" w:space="0" w:color="auto"/>
              <w:right w:val="nil"/>
            </w:tcBorders>
          </w:tcPr>
          <w:p w14:paraId="1EFF52A8" w14:textId="47D89F99" w:rsidR="00025FD2" w:rsidRPr="00D24233" w:rsidRDefault="00025FD2" w:rsidP="00025FD2">
            <w:r w:rsidRPr="00D24233">
              <w:t xml:space="preserve">English oak </w:t>
            </w:r>
            <w:r w:rsidR="00127779" w:rsidRPr="00D24233">
              <w:t>(</w:t>
            </w:r>
            <w:r w:rsidR="00127779" w:rsidRPr="00D24233">
              <w:rPr>
                <w:i/>
                <w:iCs/>
              </w:rPr>
              <w:t>Quercus robur</w:t>
            </w:r>
            <w:r w:rsidR="00127779" w:rsidRPr="00D24233">
              <w:t>)</w:t>
            </w:r>
          </w:p>
        </w:tc>
        <w:tc>
          <w:tcPr>
            <w:tcW w:w="1611" w:type="dxa"/>
            <w:vMerge/>
            <w:tcBorders>
              <w:top w:val="nil"/>
              <w:left w:val="nil"/>
              <w:bottom w:val="single" w:sz="24" w:space="0" w:color="auto"/>
              <w:right w:val="nil"/>
            </w:tcBorders>
          </w:tcPr>
          <w:p w14:paraId="4412A9FC" w14:textId="77777777" w:rsidR="00025FD2" w:rsidRDefault="00025FD2" w:rsidP="00025FD2"/>
        </w:tc>
        <w:tc>
          <w:tcPr>
            <w:tcW w:w="2694" w:type="dxa"/>
            <w:vMerge/>
            <w:tcBorders>
              <w:top w:val="nil"/>
              <w:left w:val="nil"/>
              <w:bottom w:val="single" w:sz="24" w:space="0" w:color="auto"/>
              <w:right w:val="nil"/>
            </w:tcBorders>
          </w:tcPr>
          <w:p w14:paraId="1B0FEFCE" w14:textId="77777777" w:rsidR="00025FD2" w:rsidRDefault="00025FD2" w:rsidP="00025FD2"/>
        </w:tc>
        <w:tc>
          <w:tcPr>
            <w:tcW w:w="6156" w:type="dxa"/>
            <w:vMerge/>
            <w:tcBorders>
              <w:top w:val="nil"/>
              <w:left w:val="nil"/>
              <w:bottom w:val="single" w:sz="24" w:space="0" w:color="auto"/>
              <w:right w:val="nil"/>
            </w:tcBorders>
          </w:tcPr>
          <w:p w14:paraId="4D6F81B6" w14:textId="77777777" w:rsidR="00025FD2" w:rsidRDefault="00025FD2" w:rsidP="00025FD2"/>
        </w:tc>
      </w:tr>
    </w:tbl>
    <w:p w14:paraId="2255AB32" w14:textId="77777777" w:rsidR="00654C1E" w:rsidRDefault="00654C1E">
      <w:pPr>
        <w:rPr>
          <w:b/>
          <w:bCs/>
        </w:rPr>
      </w:pPr>
    </w:p>
    <w:p w14:paraId="3975863D" w14:textId="77777777" w:rsidR="00BF7464" w:rsidRDefault="00BF7464">
      <w:pPr>
        <w:rPr>
          <w:b/>
          <w:bCs/>
        </w:rPr>
      </w:pPr>
    </w:p>
    <w:p w14:paraId="0EE72536" w14:textId="77777777" w:rsidR="00BF7464" w:rsidRDefault="00BF7464">
      <w:pPr>
        <w:rPr>
          <w:b/>
          <w:bCs/>
        </w:rPr>
      </w:pPr>
    </w:p>
    <w:p w14:paraId="7FA692B1" w14:textId="77777777" w:rsidR="00BF7464" w:rsidRDefault="00BF7464">
      <w:pPr>
        <w:rPr>
          <w:b/>
          <w:bCs/>
        </w:rPr>
      </w:pPr>
    </w:p>
    <w:p w14:paraId="79E6A01B" w14:textId="77777777" w:rsidR="00BF7464" w:rsidRDefault="00BF7464">
      <w:pPr>
        <w:rPr>
          <w:b/>
          <w:bCs/>
        </w:rPr>
      </w:pPr>
    </w:p>
    <w:p w14:paraId="4F3AC34B" w14:textId="77777777" w:rsidR="00BF7464" w:rsidRDefault="00BF7464">
      <w:pPr>
        <w:rPr>
          <w:b/>
          <w:bCs/>
        </w:rPr>
      </w:pPr>
    </w:p>
    <w:p w14:paraId="186EC986" w14:textId="77777777" w:rsidR="00BF7464" w:rsidRPr="000114E4" w:rsidRDefault="00BF7464">
      <w:pPr>
        <w:rPr>
          <w:b/>
          <w:bCs/>
        </w:rPr>
      </w:pPr>
    </w:p>
    <w:p w14:paraId="677201C9" w14:textId="5CC62FFC" w:rsidR="00BF7464" w:rsidRDefault="00BF7464" w:rsidP="00BF7464">
      <w:pPr>
        <w:pStyle w:val="Caption"/>
        <w:keepNext/>
      </w:pPr>
      <w:r w:rsidRPr="00BF7464">
        <w:rPr>
          <w:b/>
          <w:bCs/>
          <w:i w:val="0"/>
          <w:iCs w:val="0"/>
        </w:rPr>
        <w:lastRenderedPageBreak/>
        <w:t xml:space="preserve">Table </w:t>
      </w:r>
      <w:r w:rsidRPr="00BF7464">
        <w:rPr>
          <w:b/>
          <w:bCs/>
          <w:i w:val="0"/>
          <w:iCs w:val="0"/>
        </w:rPr>
        <w:fldChar w:fldCharType="begin"/>
      </w:r>
      <w:r w:rsidRPr="00BF7464">
        <w:rPr>
          <w:b/>
          <w:bCs/>
          <w:i w:val="0"/>
          <w:iCs w:val="0"/>
        </w:rPr>
        <w:instrText xml:space="preserve"> SEQ Table \* ARABIC </w:instrText>
      </w:r>
      <w:r w:rsidRPr="00BF7464">
        <w:rPr>
          <w:b/>
          <w:bCs/>
          <w:i w:val="0"/>
          <w:iCs w:val="0"/>
        </w:rPr>
        <w:fldChar w:fldCharType="separate"/>
      </w:r>
      <w:r>
        <w:rPr>
          <w:b/>
          <w:bCs/>
          <w:i w:val="0"/>
          <w:iCs w:val="0"/>
          <w:noProof/>
        </w:rPr>
        <w:t>2</w:t>
      </w:r>
      <w:r w:rsidRPr="00BF7464">
        <w:rPr>
          <w:b/>
          <w:bCs/>
          <w:i w:val="0"/>
          <w:iCs w:val="0"/>
        </w:rPr>
        <w:fldChar w:fldCharType="end"/>
      </w:r>
      <w:r w:rsidRPr="00BF7464">
        <w:rPr>
          <w:b/>
          <w:bCs/>
          <w:i w:val="0"/>
          <w:iCs w:val="0"/>
        </w:rPr>
        <w:t>, showing</w:t>
      </w:r>
      <w:r w:rsidRPr="00B80CF0">
        <w:rPr>
          <w:b/>
          <w:bCs/>
          <w:i w:val="0"/>
          <w:iCs w:val="0"/>
        </w:rPr>
        <w:t xml:space="preserve"> the plants species present </w:t>
      </w:r>
      <w:r>
        <w:rPr>
          <w:b/>
          <w:bCs/>
          <w:i w:val="0"/>
          <w:iCs w:val="0"/>
        </w:rPr>
        <w:t xml:space="preserve">in the </w:t>
      </w:r>
      <w:r w:rsidR="00B15FB3">
        <w:rPr>
          <w:b/>
          <w:bCs/>
          <w:i w:val="0"/>
          <w:iCs w:val="0"/>
        </w:rPr>
        <w:t>front three raised planter</w:t>
      </w:r>
      <w:r w:rsidR="004E6836">
        <w:rPr>
          <w:b/>
          <w:bCs/>
          <w:i w:val="0"/>
          <w:iCs w:val="0"/>
        </w:rPr>
        <w:t xml:space="preserve"> planters, Health and Wellbeing Building</w:t>
      </w:r>
      <w:r>
        <w:rPr>
          <w:b/>
          <w:bCs/>
          <w:i w:val="0"/>
          <w:iCs w:val="0"/>
        </w:rPr>
        <w:t xml:space="preserve"> (see maps, figures 1 and </w:t>
      </w:r>
      <w:r w:rsidR="004E6836">
        <w:rPr>
          <w:b/>
          <w:bCs/>
          <w:i w:val="0"/>
          <w:iCs w:val="0"/>
        </w:rPr>
        <w:t>2</w:t>
      </w:r>
      <w:r>
        <w:rPr>
          <w:b/>
          <w:bCs/>
          <w:i w:val="0"/>
          <w:iCs w:val="0"/>
        </w:rPr>
        <w:t>)</w:t>
      </w:r>
      <w:r w:rsidRPr="00B80CF0">
        <w:rPr>
          <w:b/>
          <w:bCs/>
          <w:i w:val="0"/>
          <w:iCs w:val="0"/>
        </w:rPr>
        <w:t>,</w:t>
      </w:r>
      <w:r>
        <w:rPr>
          <w:b/>
          <w:bCs/>
          <w:i w:val="0"/>
          <w:iCs w:val="0"/>
        </w:rPr>
        <w:t xml:space="preserve"> the essential and additional secondary codes (UK</w:t>
      </w:r>
      <w:r w:rsidR="001E50AE">
        <w:rPr>
          <w:b/>
          <w:bCs/>
          <w:i w:val="0"/>
          <w:iCs w:val="0"/>
        </w:rPr>
        <w:t xml:space="preserve"> </w:t>
      </w:r>
      <w:r>
        <w:rPr>
          <w:b/>
          <w:bCs/>
          <w:i w:val="0"/>
          <w:iCs w:val="0"/>
        </w:rPr>
        <w:t>Hab Ltd, 2023) for each site</w:t>
      </w:r>
      <w:r w:rsidRPr="00B80CF0">
        <w:rPr>
          <w:b/>
          <w:bCs/>
          <w:i w:val="0"/>
          <w:iCs w:val="0"/>
        </w:rPr>
        <w:t xml:space="preserve"> and a photo if taken</w:t>
      </w:r>
      <w:r>
        <w:rPr>
          <w:b/>
          <w:bCs/>
          <w:i w:val="0"/>
          <w:iCs w:val="0"/>
        </w:rPr>
        <w:t xml:space="preserve">. </w:t>
      </w:r>
      <w:r w:rsidRPr="00BF7464">
        <w:rPr>
          <w:i w:val="0"/>
          <w:iCs w:val="0"/>
        </w:rPr>
        <w:t xml:space="preserve">The habitat classification is shown in figure </w:t>
      </w:r>
      <w:r w:rsidR="001E50AE">
        <w:rPr>
          <w:i w:val="0"/>
          <w:iCs w:val="0"/>
        </w:rPr>
        <w:t>2</w:t>
      </w:r>
      <w:r w:rsidRPr="00BF7464">
        <w:rPr>
          <w:i w:val="0"/>
          <w:iCs w:val="0"/>
        </w:rPr>
        <w:t xml:space="preserve"> (UK</w:t>
      </w:r>
      <w:r w:rsidR="001E50AE">
        <w:rPr>
          <w:i w:val="0"/>
          <w:iCs w:val="0"/>
        </w:rPr>
        <w:t xml:space="preserve"> </w:t>
      </w:r>
      <w:r w:rsidRPr="00BF7464">
        <w:rPr>
          <w:i w:val="0"/>
          <w:iCs w:val="0"/>
        </w:rPr>
        <w:t>Hab Ltd, 2023).</w:t>
      </w:r>
    </w:p>
    <w:tbl>
      <w:tblPr>
        <w:tblStyle w:val="TableGrid"/>
        <w:tblW w:w="0" w:type="auto"/>
        <w:tblLook w:val="04A0" w:firstRow="1" w:lastRow="0" w:firstColumn="1" w:lastColumn="0" w:noHBand="0" w:noVBand="1"/>
      </w:tblPr>
      <w:tblGrid>
        <w:gridCol w:w="3466"/>
        <w:gridCol w:w="1410"/>
        <w:gridCol w:w="2916"/>
        <w:gridCol w:w="6156"/>
      </w:tblGrid>
      <w:tr w:rsidR="0022273A" w14:paraId="16A1C293" w14:textId="77777777" w:rsidTr="00025FD2">
        <w:tc>
          <w:tcPr>
            <w:tcW w:w="13948" w:type="dxa"/>
            <w:gridSpan w:val="4"/>
            <w:tcBorders>
              <w:top w:val="single" w:sz="24" w:space="0" w:color="auto"/>
              <w:left w:val="nil"/>
              <w:bottom w:val="nil"/>
              <w:right w:val="nil"/>
            </w:tcBorders>
          </w:tcPr>
          <w:p w14:paraId="28747463" w14:textId="63DBA8E6" w:rsidR="0022273A" w:rsidRPr="002A0CF8" w:rsidRDefault="0022273A" w:rsidP="0022273A">
            <w:pPr>
              <w:jc w:val="center"/>
              <w:rPr>
                <w:b/>
                <w:bCs/>
              </w:rPr>
            </w:pPr>
            <w:r w:rsidRPr="002A0CF8">
              <w:rPr>
                <w:b/>
                <w:bCs/>
              </w:rPr>
              <w:t>Front</w:t>
            </w:r>
            <w:r w:rsidR="00B949CE">
              <w:rPr>
                <w:b/>
                <w:bCs/>
              </w:rPr>
              <w:t xml:space="preserve"> three raised </w:t>
            </w:r>
            <w:r w:rsidR="00426194">
              <w:rPr>
                <w:b/>
                <w:bCs/>
              </w:rPr>
              <w:t>beds</w:t>
            </w:r>
            <w:r w:rsidR="009F695F">
              <w:rPr>
                <w:b/>
                <w:bCs/>
              </w:rPr>
              <w:t xml:space="preserve">, Health and Wellbeing Building. </w:t>
            </w:r>
          </w:p>
        </w:tc>
      </w:tr>
      <w:tr w:rsidR="0022273A" w14:paraId="60DC364F" w14:textId="77777777" w:rsidTr="00025FD2">
        <w:tc>
          <w:tcPr>
            <w:tcW w:w="3466" w:type="dxa"/>
            <w:tcBorders>
              <w:top w:val="single" w:sz="24" w:space="0" w:color="auto"/>
              <w:left w:val="nil"/>
              <w:bottom w:val="single" w:sz="24" w:space="0" w:color="auto"/>
              <w:right w:val="nil"/>
            </w:tcBorders>
          </w:tcPr>
          <w:p w14:paraId="56B23540" w14:textId="31B58C56" w:rsidR="0022273A" w:rsidRPr="002A0CF8" w:rsidRDefault="0022273A" w:rsidP="0022273A">
            <w:pPr>
              <w:jc w:val="center"/>
              <w:rPr>
                <w:b/>
                <w:bCs/>
              </w:rPr>
            </w:pPr>
            <w:r>
              <w:rPr>
                <w:b/>
                <w:bCs/>
              </w:rPr>
              <w:t xml:space="preserve">Species name </w:t>
            </w:r>
          </w:p>
        </w:tc>
        <w:tc>
          <w:tcPr>
            <w:tcW w:w="1410" w:type="dxa"/>
            <w:tcBorders>
              <w:top w:val="single" w:sz="24" w:space="0" w:color="auto"/>
              <w:left w:val="nil"/>
              <w:bottom w:val="single" w:sz="24" w:space="0" w:color="auto"/>
              <w:right w:val="nil"/>
            </w:tcBorders>
          </w:tcPr>
          <w:p w14:paraId="0DB1CCC4" w14:textId="0AFB0E7B" w:rsidR="0022273A" w:rsidRPr="002A0CF8" w:rsidRDefault="00DA1C95" w:rsidP="0022273A">
            <w:pPr>
              <w:jc w:val="center"/>
              <w:rPr>
                <w:b/>
                <w:bCs/>
              </w:rPr>
            </w:pPr>
            <w:r>
              <w:rPr>
                <w:b/>
                <w:bCs/>
              </w:rPr>
              <w:t>Essential secondary  codes</w:t>
            </w:r>
          </w:p>
        </w:tc>
        <w:tc>
          <w:tcPr>
            <w:tcW w:w="2916" w:type="dxa"/>
            <w:tcBorders>
              <w:top w:val="single" w:sz="24" w:space="0" w:color="auto"/>
              <w:left w:val="nil"/>
              <w:bottom w:val="single" w:sz="24" w:space="0" w:color="auto"/>
              <w:right w:val="nil"/>
            </w:tcBorders>
          </w:tcPr>
          <w:p w14:paraId="79093FFC" w14:textId="60CE3286" w:rsidR="0022273A" w:rsidRPr="002A0CF8" w:rsidRDefault="00DA1C95" w:rsidP="0022273A">
            <w:pPr>
              <w:jc w:val="center"/>
              <w:rPr>
                <w:b/>
                <w:bCs/>
              </w:rPr>
            </w:pPr>
            <w:r>
              <w:rPr>
                <w:b/>
                <w:bCs/>
              </w:rPr>
              <w:t xml:space="preserve">Additional secondary codes </w:t>
            </w:r>
          </w:p>
        </w:tc>
        <w:tc>
          <w:tcPr>
            <w:tcW w:w="6156" w:type="dxa"/>
            <w:tcBorders>
              <w:top w:val="single" w:sz="24" w:space="0" w:color="auto"/>
              <w:left w:val="nil"/>
              <w:bottom w:val="single" w:sz="24" w:space="0" w:color="auto"/>
              <w:right w:val="nil"/>
            </w:tcBorders>
          </w:tcPr>
          <w:p w14:paraId="72E89D01" w14:textId="1FCD2B92" w:rsidR="0022273A" w:rsidRPr="002A0CF8" w:rsidRDefault="0022273A" w:rsidP="0022273A">
            <w:pPr>
              <w:jc w:val="center"/>
              <w:rPr>
                <w:b/>
                <w:bCs/>
              </w:rPr>
            </w:pPr>
            <w:r w:rsidRPr="000F0A40">
              <w:rPr>
                <w:b/>
                <w:bCs/>
              </w:rPr>
              <w:t xml:space="preserve">Photo? </w:t>
            </w:r>
          </w:p>
        </w:tc>
      </w:tr>
      <w:tr w:rsidR="00DA1C95" w14:paraId="5C44D731" w14:textId="77777777" w:rsidTr="00025FD2">
        <w:tc>
          <w:tcPr>
            <w:tcW w:w="3466" w:type="dxa"/>
            <w:tcBorders>
              <w:top w:val="single" w:sz="24" w:space="0" w:color="auto"/>
              <w:left w:val="nil"/>
              <w:bottom w:val="nil"/>
              <w:right w:val="nil"/>
            </w:tcBorders>
          </w:tcPr>
          <w:p w14:paraId="7B1C53C8" w14:textId="7305A9F7" w:rsidR="00DA1C95" w:rsidRPr="00D24233" w:rsidRDefault="00CC189D" w:rsidP="00127779">
            <w:r w:rsidRPr="00D24233">
              <w:t>Ribwort plantain</w:t>
            </w:r>
            <w:r w:rsidR="003A11BD" w:rsidRPr="00D24233">
              <w:t xml:space="preserve"> (</w:t>
            </w:r>
            <w:r w:rsidR="003A11BD" w:rsidRPr="00D24233">
              <w:rPr>
                <w:i/>
                <w:iCs/>
              </w:rPr>
              <w:t>Plantago lanceolata</w:t>
            </w:r>
            <w:r w:rsidR="003A11BD" w:rsidRPr="00D24233">
              <w:t>)</w:t>
            </w:r>
          </w:p>
        </w:tc>
        <w:tc>
          <w:tcPr>
            <w:tcW w:w="1410" w:type="dxa"/>
            <w:vMerge w:val="restart"/>
            <w:tcBorders>
              <w:top w:val="single" w:sz="24" w:space="0" w:color="auto"/>
              <w:left w:val="nil"/>
              <w:bottom w:val="nil"/>
              <w:right w:val="nil"/>
            </w:tcBorders>
          </w:tcPr>
          <w:p w14:paraId="24E86D2B" w14:textId="77777777" w:rsidR="00DA1C95" w:rsidRDefault="00DA1C95" w:rsidP="00DA1C95">
            <w:r>
              <w:t>10 scatted scrub.</w:t>
            </w:r>
          </w:p>
          <w:p w14:paraId="03B0DD0C" w14:textId="77777777" w:rsidR="00DA1C95" w:rsidRDefault="00DA1C95" w:rsidP="00DA1C95"/>
          <w:p w14:paraId="331CC158" w14:textId="77777777" w:rsidR="00DA1C95" w:rsidRDefault="00DA1C95" w:rsidP="00DA1C95">
            <w:r>
              <w:t xml:space="preserve">61 – re created habitat. </w:t>
            </w:r>
          </w:p>
          <w:p w14:paraId="08C70CC1" w14:textId="15CAECBB" w:rsidR="00DA1C95" w:rsidRPr="002A0CF8" w:rsidRDefault="00DA1C95" w:rsidP="00DA1C95">
            <w:pPr>
              <w:jc w:val="center"/>
              <w:rPr>
                <w:b/>
                <w:bCs/>
              </w:rPr>
            </w:pPr>
          </w:p>
        </w:tc>
        <w:tc>
          <w:tcPr>
            <w:tcW w:w="2916" w:type="dxa"/>
            <w:vMerge w:val="restart"/>
            <w:tcBorders>
              <w:top w:val="single" w:sz="24" w:space="0" w:color="auto"/>
              <w:left w:val="nil"/>
              <w:bottom w:val="nil"/>
              <w:right w:val="nil"/>
            </w:tcBorders>
          </w:tcPr>
          <w:p w14:paraId="40EC436C" w14:textId="4FCEDB12" w:rsidR="00DA1C95" w:rsidRPr="00DA1C95" w:rsidRDefault="00DA1C95" w:rsidP="00DA1C95">
            <w:r w:rsidRPr="00DA1C95">
              <w:t>125 – flower forage abundant</w:t>
            </w:r>
          </w:p>
          <w:p w14:paraId="42E34DA4" w14:textId="77777777" w:rsidR="00DA1C95" w:rsidRPr="00DA1C95" w:rsidRDefault="00DA1C95" w:rsidP="00DA1C95">
            <w:r w:rsidRPr="00DA1C95">
              <w:t>516 – active management</w:t>
            </w:r>
          </w:p>
          <w:p w14:paraId="2CEE6E70" w14:textId="07605934" w:rsidR="00DA1C95" w:rsidRPr="00DA1C95" w:rsidRDefault="00DA1C95" w:rsidP="00DA1C95">
            <w:r w:rsidRPr="00DA1C95">
              <w:t>813 – education building (as Health and Wellbeing is located next to survey site)</w:t>
            </w:r>
          </w:p>
          <w:p w14:paraId="520F8F9C" w14:textId="77777777" w:rsidR="00DA1C95" w:rsidRPr="00DA1C95" w:rsidRDefault="00DA1C95" w:rsidP="00DA1C95">
            <w:r w:rsidRPr="00DA1C95">
              <w:t xml:space="preserve">814 – education premises open space. </w:t>
            </w:r>
          </w:p>
          <w:p w14:paraId="57410D92" w14:textId="33118C1A" w:rsidR="00DA1C95" w:rsidRPr="002A0CF8" w:rsidRDefault="00DA1C95" w:rsidP="00DA1C95">
            <w:pPr>
              <w:rPr>
                <w:b/>
                <w:bCs/>
              </w:rPr>
            </w:pPr>
            <w:r w:rsidRPr="00DA1C95">
              <w:t>828 – vegetated garden.</w:t>
            </w:r>
          </w:p>
        </w:tc>
        <w:tc>
          <w:tcPr>
            <w:tcW w:w="6156" w:type="dxa"/>
            <w:vMerge w:val="restart"/>
            <w:tcBorders>
              <w:top w:val="single" w:sz="24" w:space="0" w:color="auto"/>
              <w:left w:val="nil"/>
              <w:bottom w:val="nil"/>
              <w:right w:val="nil"/>
            </w:tcBorders>
          </w:tcPr>
          <w:p w14:paraId="75B2827C" w14:textId="77777777" w:rsidR="00DA1C95" w:rsidRPr="002A0CF8" w:rsidRDefault="00DA1C95" w:rsidP="00DA1C95">
            <w:pPr>
              <w:jc w:val="center"/>
              <w:rPr>
                <w:b/>
                <w:bCs/>
              </w:rPr>
            </w:pPr>
          </w:p>
        </w:tc>
      </w:tr>
      <w:tr w:rsidR="00DA1C95" w14:paraId="6FBB5EB5" w14:textId="77777777" w:rsidTr="00025FD2">
        <w:tc>
          <w:tcPr>
            <w:tcW w:w="3466" w:type="dxa"/>
            <w:tcBorders>
              <w:top w:val="nil"/>
              <w:left w:val="nil"/>
              <w:bottom w:val="nil"/>
              <w:right w:val="nil"/>
            </w:tcBorders>
          </w:tcPr>
          <w:p w14:paraId="58004E49" w14:textId="6F820EC8" w:rsidR="00DA1C95" w:rsidRPr="00D24233" w:rsidRDefault="00DA1C95" w:rsidP="00127779">
            <w:r w:rsidRPr="00D24233">
              <w:t xml:space="preserve">Rosmary </w:t>
            </w:r>
            <w:r w:rsidR="00FE1CF7" w:rsidRPr="00D24233">
              <w:t>(</w:t>
            </w:r>
            <w:r w:rsidR="00FE1CF7" w:rsidRPr="00D24233">
              <w:rPr>
                <w:i/>
                <w:iCs/>
              </w:rPr>
              <w:t>Salvia rosmarinus</w:t>
            </w:r>
            <w:r w:rsidR="00FE1CF7" w:rsidRPr="00D24233">
              <w:t>)</w:t>
            </w:r>
          </w:p>
        </w:tc>
        <w:tc>
          <w:tcPr>
            <w:tcW w:w="1410" w:type="dxa"/>
            <w:vMerge/>
            <w:tcBorders>
              <w:top w:val="nil"/>
              <w:left w:val="nil"/>
              <w:bottom w:val="nil"/>
              <w:right w:val="nil"/>
            </w:tcBorders>
          </w:tcPr>
          <w:p w14:paraId="1EC83E68" w14:textId="77777777" w:rsidR="00DA1C95" w:rsidRPr="002A0CF8" w:rsidRDefault="00DA1C95" w:rsidP="00DA1C95">
            <w:pPr>
              <w:jc w:val="center"/>
              <w:rPr>
                <w:b/>
                <w:bCs/>
              </w:rPr>
            </w:pPr>
          </w:p>
        </w:tc>
        <w:tc>
          <w:tcPr>
            <w:tcW w:w="2916" w:type="dxa"/>
            <w:vMerge/>
            <w:tcBorders>
              <w:top w:val="nil"/>
              <w:left w:val="nil"/>
              <w:bottom w:val="nil"/>
              <w:right w:val="nil"/>
            </w:tcBorders>
          </w:tcPr>
          <w:p w14:paraId="030EE73D" w14:textId="77777777" w:rsidR="00DA1C95" w:rsidRPr="002A0CF8" w:rsidRDefault="00DA1C95" w:rsidP="00DA1C95">
            <w:pPr>
              <w:jc w:val="center"/>
              <w:rPr>
                <w:b/>
                <w:bCs/>
              </w:rPr>
            </w:pPr>
          </w:p>
        </w:tc>
        <w:tc>
          <w:tcPr>
            <w:tcW w:w="6156" w:type="dxa"/>
            <w:vMerge/>
            <w:tcBorders>
              <w:top w:val="nil"/>
              <w:left w:val="nil"/>
              <w:bottom w:val="nil"/>
              <w:right w:val="nil"/>
            </w:tcBorders>
          </w:tcPr>
          <w:p w14:paraId="6DC9BF43" w14:textId="77777777" w:rsidR="00DA1C95" w:rsidRPr="002A0CF8" w:rsidRDefault="00DA1C95" w:rsidP="00DA1C95">
            <w:pPr>
              <w:jc w:val="center"/>
              <w:rPr>
                <w:b/>
                <w:bCs/>
              </w:rPr>
            </w:pPr>
          </w:p>
        </w:tc>
      </w:tr>
      <w:tr w:rsidR="00DA1C95" w14:paraId="3B14D3AC" w14:textId="77777777" w:rsidTr="00025FD2">
        <w:tc>
          <w:tcPr>
            <w:tcW w:w="3466" w:type="dxa"/>
            <w:tcBorders>
              <w:top w:val="nil"/>
              <w:left w:val="nil"/>
              <w:bottom w:val="nil"/>
              <w:right w:val="nil"/>
            </w:tcBorders>
          </w:tcPr>
          <w:p w14:paraId="78B055AD" w14:textId="118FE84C" w:rsidR="00DA1C95" w:rsidRPr="00D24233" w:rsidRDefault="00DA1C95" w:rsidP="00127779">
            <w:r w:rsidRPr="00D24233">
              <w:t>Lemon balm (</w:t>
            </w:r>
            <w:r w:rsidRPr="00D24233">
              <w:rPr>
                <w:i/>
                <w:iCs/>
              </w:rPr>
              <w:t>Melissa officinalis)</w:t>
            </w:r>
          </w:p>
        </w:tc>
        <w:tc>
          <w:tcPr>
            <w:tcW w:w="1410" w:type="dxa"/>
            <w:vMerge/>
            <w:tcBorders>
              <w:top w:val="nil"/>
              <w:left w:val="nil"/>
              <w:bottom w:val="nil"/>
              <w:right w:val="nil"/>
            </w:tcBorders>
          </w:tcPr>
          <w:p w14:paraId="1FD3B660" w14:textId="77777777" w:rsidR="00DA1C95" w:rsidRPr="002A0CF8" w:rsidRDefault="00DA1C95" w:rsidP="00DA1C95">
            <w:pPr>
              <w:jc w:val="center"/>
              <w:rPr>
                <w:b/>
                <w:bCs/>
              </w:rPr>
            </w:pPr>
          </w:p>
        </w:tc>
        <w:tc>
          <w:tcPr>
            <w:tcW w:w="2916" w:type="dxa"/>
            <w:vMerge/>
            <w:tcBorders>
              <w:top w:val="nil"/>
              <w:left w:val="nil"/>
              <w:bottom w:val="nil"/>
              <w:right w:val="nil"/>
            </w:tcBorders>
          </w:tcPr>
          <w:p w14:paraId="18084357" w14:textId="77777777" w:rsidR="00DA1C95" w:rsidRPr="002A0CF8" w:rsidRDefault="00DA1C95" w:rsidP="00DA1C95">
            <w:pPr>
              <w:jc w:val="center"/>
              <w:rPr>
                <w:b/>
                <w:bCs/>
              </w:rPr>
            </w:pPr>
          </w:p>
        </w:tc>
        <w:tc>
          <w:tcPr>
            <w:tcW w:w="6156" w:type="dxa"/>
            <w:vMerge/>
            <w:tcBorders>
              <w:top w:val="nil"/>
              <w:left w:val="nil"/>
              <w:bottom w:val="nil"/>
              <w:right w:val="nil"/>
            </w:tcBorders>
          </w:tcPr>
          <w:p w14:paraId="100C1881" w14:textId="77777777" w:rsidR="00DA1C95" w:rsidRPr="002A0CF8" w:rsidRDefault="00DA1C95" w:rsidP="00DA1C95">
            <w:pPr>
              <w:jc w:val="center"/>
              <w:rPr>
                <w:b/>
                <w:bCs/>
              </w:rPr>
            </w:pPr>
          </w:p>
        </w:tc>
      </w:tr>
      <w:tr w:rsidR="00DA1C95" w14:paraId="1603576A" w14:textId="77777777" w:rsidTr="00025FD2">
        <w:tc>
          <w:tcPr>
            <w:tcW w:w="3466" w:type="dxa"/>
            <w:tcBorders>
              <w:top w:val="nil"/>
              <w:left w:val="nil"/>
              <w:bottom w:val="nil"/>
              <w:right w:val="nil"/>
            </w:tcBorders>
          </w:tcPr>
          <w:p w14:paraId="290939EA" w14:textId="4BED7FF9" w:rsidR="00DA1C95" w:rsidRPr="00D24233" w:rsidRDefault="00DA1C95" w:rsidP="00127779">
            <w:r w:rsidRPr="00D24233">
              <w:t xml:space="preserve">Cotton lavender </w:t>
            </w:r>
            <w:r w:rsidR="008E5032" w:rsidRPr="00D24233">
              <w:t>(</w:t>
            </w:r>
            <w:r w:rsidR="008E5032" w:rsidRPr="00D24233">
              <w:rPr>
                <w:i/>
                <w:iCs/>
              </w:rPr>
              <w:t>Santolina</w:t>
            </w:r>
            <w:r w:rsidR="008E5032" w:rsidRPr="00D24233">
              <w:t> </w:t>
            </w:r>
            <w:r w:rsidR="008E5032" w:rsidRPr="00D24233">
              <w:rPr>
                <w:i/>
                <w:iCs/>
              </w:rPr>
              <w:t>chamaecyparissus)</w:t>
            </w:r>
          </w:p>
        </w:tc>
        <w:tc>
          <w:tcPr>
            <w:tcW w:w="1410" w:type="dxa"/>
            <w:vMerge/>
            <w:tcBorders>
              <w:top w:val="nil"/>
              <w:left w:val="nil"/>
              <w:bottom w:val="nil"/>
              <w:right w:val="nil"/>
            </w:tcBorders>
          </w:tcPr>
          <w:p w14:paraId="61FF83F9" w14:textId="77777777" w:rsidR="00DA1C95" w:rsidRPr="002A0CF8" w:rsidRDefault="00DA1C95" w:rsidP="00DA1C95">
            <w:pPr>
              <w:jc w:val="center"/>
              <w:rPr>
                <w:b/>
                <w:bCs/>
              </w:rPr>
            </w:pPr>
          </w:p>
        </w:tc>
        <w:tc>
          <w:tcPr>
            <w:tcW w:w="2916" w:type="dxa"/>
            <w:vMerge/>
            <w:tcBorders>
              <w:top w:val="nil"/>
              <w:left w:val="nil"/>
              <w:bottom w:val="nil"/>
              <w:right w:val="nil"/>
            </w:tcBorders>
          </w:tcPr>
          <w:p w14:paraId="2276C99D" w14:textId="77777777" w:rsidR="00DA1C95" w:rsidRPr="002A0CF8" w:rsidRDefault="00DA1C95" w:rsidP="00DA1C95">
            <w:pPr>
              <w:jc w:val="center"/>
              <w:rPr>
                <w:b/>
                <w:bCs/>
              </w:rPr>
            </w:pPr>
          </w:p>
        </w:tc>
        <w:tc>
          <w:tcPr>
            <w:tcW w:w="6156" w:type="dxa"/>
            <w:vMerge/>
            <w:tcBorders>
              <w:top w:val="nil"/>
              <w:left w:val="nil"/>
              <w:bottom w:val="nil"/>
              <w:right w:val="nil"/>
            </w:tcBorders>
          </w:tcPr>
          <w:p w14:paraId="422163ED" w14:textId="77777777" w:rsidR="00DA1C95" w:rsidRPr="002A0CF8" w:rsidRDefault="00DA1C95" w:rsidP="00DA1C95">
            <w:pPr>
              <w:jc w:val="center"/>
              <w:rPr>
                <w:b/>
                <w:bCs/>
              </w:rPr>
            </w:pPr>
          </w:p>
        </w:tc>
      </w:tr>
      <w:tr w:rsidR="00DA1C95" w14:paraId="3120771B" w14:textId="77777777" w:rsidTr="00025FD2">
        <w:tc>
          <w:tcPr>
            <w:tcW w:w="3466" w:type="dxa"/>
            <w:tcBorders>
              <w:top w:val="nil"/>
              <w:left w:val="nil"/>
              <w:bottom w:val="nil"/>
              <w:right w:val="nil"/>
            </w:tcBorders>
          </w:tcPr>
          <w:p w14:paraId="193D2898" w14:textId="16CF303A" w:rsidR="00DA1C95" w:rsidRPr="00D24233" w:rsidRDefault="00DA1C95" w:rsidP="00127779">
            <w:r w:rsidRPr="00D24233">
              <w:t>English lavender (</w:t>
            </w:r>
            <w:r w:rsidRPr="00D24233">
              <w:rPr>
                <w:i/>
                <w:iCs/>
              </w:rPr>
              <w:t>Lavandula angustifolia</w:t>
            </w:r>
            <w:r w:rsidRPr="00D24233">
              <w:t>)</w:t>
            </w:r>
          </w:p>
        </w:tc>
        <w:tc>
          <w:tcPr>
            <w:tcW w:w="1410" w:type="dxa"/>
            <w:vMerge/>
            <w:tcBorders>
              <w:top w:val="nil"/>
              <w:left w:val="nil"/>
              <w:bottom w:val="nil"/>
              <w:right w:val="nil"/>
            </w:tcBorders>
          </w:tcPr>
          <w:p w14:paraId="5A4B13B4" w14:textId="77777777" w:rsidR="00DA1C95" w:rsidRPr="002A0CF8" w:rsidRDefault="00DA1C95" w:rsidP="00DA1C95">
            <w:pPr>
              <w:jc w:val="center"/>
              <w:rPr>
                <w:b/>
                <w:bCs/>
              </w:rPr>
            </w:pPr>
          </w:p>
        </w:tc>
        <w:tc>
          <w:tcPr>
            <w:tcW w:w="2916" w:type="dxa"/>
            <w:vMerge/>
            <w:tcBorders>
              <w:top w:val="nil"/>
              <w:left w:val="nil"/>
              <w:bottom w:val="nil"/>
              <w:right w:val="nil"/>
            </w:tcBorders>
          </w:tcPr>
          <w:p w14:paraId="0D3FBAFB" w14:textId="77777777" w:rsidR="00DA1C95" w:rsidRPr="00AB04F1" w:rsidRDefault="00DA1C95" w:rsidP="00DA1C95">
            <w:pPr>
              <w:jc w:val="center"/>
            </w:pPr>
          </w:p>
        </w:tc>
        <w:tc>
          <w:tcPr>
            <w:tcW w:w="6156" w:type="dxa"/>
            <w:vMerge/>
            <w:tcBorders>
              <w:top w:val="nil"/>
              <w:left w:val="nil"/>
              <w:bottom w:val="nil"/>
              <w:right w:val="nil"/>
            </w:tcBorders>
          </w:tcPr>
          <w:p w14:paraId="60F4F9CF" w14:textId="77777777" w:rsidR="00DA1C95" w:rsidRPr="002A0CF8" w:rsidRDefault="00DA1C95" w:rsidP="00DA1C95">
            <w:pPr>
              <w:jc w:val="center"/>
              <w:rPr>
                <w:b/>
                <w:bCs/>
              </w:rPr>
            </w:pPr>
          </w:p>
        </w:tc>
      </w:tr>
      <w:tr w:rsidR="00DA1C95" w14:paraId="19BF6A7B" w14:textId="77777777" w:rsidTr="00025FD2">
        <w:tc>
          <w:tcPr>
            <w:tcW w:w="3466" w:type="dxa"/>
            <w:tcBorders>
              <w:top w:val="nil"/>
              <w:left w:val="nil"/>
              <w:bottom w:val="nil"/>
              <w:right w:val="nil"/>
            </w:tcBorders>
          </w:tcPr>
          <w:p w14:paraId="458618C8" w14:textId="7C4284CE" w:rsidR="00DA1C95" w:rsidRPr="00D24233" w:rsidRDefault="00DA1C95" w:rsidP="00127779">
            <w:r w:rsidRPr="00D24233">
              <w:t>Woodland sage</w:t>
            </w:r>
            <w:r w:rsidR="00F903EE" w:rsidRPr="00D24233">
              <w:t xml:space="preserve"> (</w:t>
            </w:r>
            <w:r w:rsidR="00F903EE" w:rsidRPr="00D24233">
              <w:rPr>
                <w:i/>
                <w:iCs/>
              </w:rPr>
              <w:t>Salvia nemorosa</w:t>
            </w:r>
            <w:r w:rsidR="00F903EE" w:rsidRPr="00D24233">
              <w:t>)</w:t>
            </w:r>
          </w:p>
        </w:tc>
        <w:tc>
          <w:tcPr>
            <w:tcW w:w="1410" w:type="dxa"/>
            <w:vMerge/>
            <w:tcBorders>
              <w:top w:val="nil"/>
              <w:left w:val="nil"/>
              <w:bottom w:val="nil"/>
              <w:right w:val="nil"/>
            </w:tcBorders>
          </w:tcPr>
          <w:p w14:paraId="44717F8E" w14:textId="77777777" w:rsidR="00DA1C95" w:rsidRPr="002A0CF8" w:rsidRDefault="00DA1C95" w:rsidP="00DA1C95">
            <w:pPr>
              <w:jc w:val="center"/>
              <w:rPr>
                <w:b/>
                <w:bCs/>
              </w:rPr>
            </w:pPr>
          </w:p>
        </w:tc>
        <w:tc>
          <w:tcPr>
            <w:tcW w:w="2916" w:type="dxa"/>
            <w:vMerge/>
            <w:tcBorders>
              <w:top w:val="nil"/>
              <w:left w:val="nil"/>
              <w:bottom w:val="nil"/>
              <w:right w:val="nil"/>
            </w:tcBorders>
          </w:tcPr>
          <w:p w14:paraId="51374EB0" w14:textId="77777777" w:rsidR="00DA1C95" w:rsidRPr="002A0CF8" w:rsidRDefault="00DA1C95" w:rsidP="00DA1C95">
            <w:pPr>
              <w:jc w:val="center"/>
              <w:rPr>
                <w:b/>
                <w:bCs/>
              </w:rPr>
            </w:pPr>
          </w:p>
        </w:tc>
        <w:tc>
          <w:tcPr>
            <w:tcW w:w="6156" w:type="dxa"/>
            <w:vMerge/>
            <w:tcBorders>
              <w:top w:val="nil"/>
              <w:left w:val="nil"/>
              <w:bottom w:val="nil"/>
              <w:right w:val="nil"/>
            </w:tcBorders>
          </w:tcPr>
          <w:p w14:paraId="51D2A98D" w14:textId="77777777" w:rsidR="00DA1C95" w:rsidRPr="002A0CF8" w:rsidRDefault="00DA1C95" w:rsidP="00DA1C95">
            <w:pPr>
              <w:jc w:val="center"/>
              <w:rPr>
                <w:b/>
                <w:bCs/>
              </w:rPr>
            </w:pPr>
          </w:p>
        </w:tc>
      </w:tr>
      <w:tr w:rsidR="00DA1C95" w14:paraId="1DD9AC14" w14:textId="77777777" w:rsidTr="00025FD2">
        <w:tc>
          <w:tcPr>
            <w:tcW w:w="3466" w:type="dxa"/>
            <w:tcBorders>
              <w:top w:val="nil"/>
              <w:left w:val="nil"/>
              <w:bottom w:val="nil"/>
              <w:right w:val="nil"/>
            </w:tcBorders>
          </w:tcPr>
          <w:p w14:paraId="5C7465EC" w14:textId="7A730FF9" w:rsidR="00DA1C95" w:rsidRPr="00D24233" w:rsidRDefault="00DA1C95" w:rsidP="00127779">
            <w:r w:rsidRPr="00D24233">
              <w:t xml:space="preserve">Bristly oxtongue </w:t>
            </w:r>
            <w:r w:rsidR="00F903EE" w:rsidRPr="00D24233">
              <w:t>(</w:t>
            </w:r>
            <w:r w:rsidR="00F903EE" w:rsidRPr="00D24233">
              <w:rPr>
                <w:i/>
                <w:iCs/>
              </w:rPr>
              <w:t>Helminthotheca echioides</w:t>
            </w:r>
            <w:r w:rsidR="00F903EE" w:rsidRPr="00D24233">
              <w:t>)</w:t>
            </w:r>
          </w:p>
        </w:tc>
        <w:tc>
          <w:tcPr>
            <w:tcW w:w="1410" w:type="dxa"/>
            <w:vMerge/>
            <w:tcBorders>
              <w:top w:val="nil"/>
              <w:left w:val="nil"/>
              <w:bottom w:val="nil"/>
              <w:right w:val="nil"/>
            </w:tcBorders>
          </w:tcPr>
          <w:p w14:paraId="78770558" w14:textId="77777777" w:rsidR="00DA1C95" w:rsidRPr="002A0CF8" w:rsidRDefault="00DA1C95" w:rsidP="00DA1C95">
            <w:pPr>
              <w:jc w:val="center"/>
              <w:rPr>
                <w:b/>
                <w:bCs/>
              </w:rPr>
            </w:pPr>
          </w:p>
        </w:tc>
        <w:tc>
          <w:tcPr>
            <w:tcW w:w="2916" w:type="dxa"/>
            <w:vMerge/>
            <w:tcBorders>
              <w:top w:val="nil"/>
              <w:left w:val="nil"/>
              <w:bottom w:val="nil"/>
              <w:right w:val="nil"/>
            </w:tcBorders>
          </w:tcPr>
          <w:p w14:paraId="0914EF6B" w14:textId="77777777" w:rsidR="00DA1C95" w:rsidRPr="002A0CF8" w:rsidRDefault="00DA1C95" w:rsidP="00DA1C95">
            <w:pPr>
              <w:jc w:val="center"/>
              <w:rPr>
                <w:b/>
                <w:bCs/>
              </w:rPr>
            </w:pPr>
          </w:p>
        </w:tc>
        <w:tc>
          <w:tcPr>
            <w:tcW w:w="6156" w:type="dxa"/>
            <w:vMerge/>
            <w:tcBorders>
              <w:top w:val="nil"/>
              <w:left w:val="nil"/>
              <w:bottom w:val="nil"/>
              <w:right w:val="nil"/>
            </w:tcBorders>
          </w:tcPr>
          <w:p w14:paraId="03318576" w14:textId="77777777" w:rsidR="00DA1C95" w:rsidRPr="002A0CF8" w:rsidRDefault="00DA1C95" w:rsidP="00DA1C95">
            <w:pPr>
              <w:jc w:val="center"/>
              <w:rPr>
                <w:b/>
                <w:bCs/>
              </w:rPr>
            </w:pPr>
          </w:p>
        </w:tc>
      </w:tr>
      <w:tr w:rsidR="00DA1C95" w14:paraId="233071CD" w14:textId="77777777" w:rsidTr="00025FD2">
        <w:tc>
          <w:tcPr>
            <w:tcW w:w="3466" w:type="dxa"/>
            <w:tcBorders>
              <w:top w:val="nil"/>
              <w:left w:val="nil"/>
              <w:bottom w:val="single" w:sz="24" w:space="0" w:color="auto"/>
              <w:right w:val="nil"/>
            </w:tcBorders>
          </w:tcPr>
          <w:p w14:paraId="42AB3530" w14:textId="2D8E74E9" w:rsidR="00DA1C95" w:rsidRPr="00D24233" w:rsidRDefault="00DA1C95" w:rsidP="00127779">
            <w:r w:rsidRPr="00D24233">
              <w:t xml:space="preserve">Common thyme </w:t>
            </w:r>
            <w:r w:rsidR="00B72DB6" w:rsidRPr="00D24233">
              <w:t>(</w:t>
            </w:r>
            <w:r w:rsidR="00B72DB6" w:rsidRPr="00D24233">
              <w:rPr>
                <w:i/>
                <w:iCs/>
              </w:rPr>
              <w:t>Thymus</w:t>
            </w:r>
            <w:r w:rsidR="00B72DB6" w:rsidRPr="00D24233">
              <w:t> </w:t>
            </w:r>
            <w:r w:rsidR="00B72DB6" w:rsidRPr="00D24233">
              <w:rPr>
                <w:i/>
                <w:iCs/>
              </w:rPr>
              <w:t>vulgaris)</w:t>
            </w:r>
          </w:p>
        </w:tc>
        <w:tc>
          <w:tcPr>
            <w:tcW w:w="1410" w:type="dxa"/>
            <w:vMerge/>
            <w:tcBorders>
              <w:top w:val="nil"/>
              <w:left w:val="nil"/>
              <w:bottom w:val="single" w:sz="24" w:space="0" w:color="auto"/>
              <w:right w:val="nil"/>
            </w:tcBorders>
          </w:tcPr>
          <w:p w14:paraId="3D244C94" w14:textId="77777777" w:rsidR="00DA1C95" w:rsidRPr="002A0CF8" w:rsidRDefault="00DA1C95" w:rsidP="00DA1C95">
            <w:pPr>
              <w:jc w:val="center"/>
              <w:rPr>
                <w:b/>
                <w:bCs/>
              </w:rPr>
            </w:pPr>
          </w:p>
        </w:tc>
        <w:tc>
          <w:tcPr>
            <w:tcW w:w="2916" w:type="dxa"/>
            <w:vMerge/>
            <w:tcBorders>
              <w:top w:val="nil"/>
              <w:left w:val="nil"/>
              <w:bottom w:val="single" w:sz="24" w:space="0" w:color="auto"/>
              <w:right w:val="nil"/>
            </w:tcBorders>
          </w:tcPr>
          <w:p w14:paraId="349A90F3" w14:textId="77777777" w:rsidR="00DA1C95" w:rsidRPr="002A0CF8" w:rsidRDefault="00DA1C95" w:rsidP="00DA1C95">
            <w:pPr>
              <w:jc w:val="center"/>
              <w:rPr>
                <w:b/>
                <w:bCs/>
              </w:rPr>
            </w:pPr>
          </w:p>
        </w:tc>
        <w:tc>
          <w:tcPr>
            <w:tcW w:w="6156" w:type="dxa"/>
            <w:vMerge/>
            <w:tcBorders>
              <w:top w:val="nil"/>
              <w:left w:val="nil"/>
              <w:bottom w:val="single" w:sz="24" w:space="0" w:color="auto"/>
              <w:right w:val="nil"/>
            </w:tcBorders>
          </w:tcPr>
          <w:p w14:paraId="28B7832F" w14:textId="77777777" w:rsidR="00DA1C95" w:rsidRPr="002A0CF8" w:rsidRDefault="00DA1C95" w:rsidP="00DA1C95">
            <w:pPr>
              <w:jc w:val="center"/>
              <w:rPr>
                <w:b/>
                <w:bCs/>
              </w:rPr>
            </w:pPr>
          </w:p>
        </w:tc>
      </w:tr>
    </w:tbl>
    <w:p w14:paraId="4268D148" w14:textId="77777777" w:rsidR="00025FD2" w:rsidRDefault="00025FD2"/>
    <w:p w14:paraId="44DE1FC3" w14:textId="77777777" w:rsidR="00BF7464" w:rsidRDefault="00BF7464"/>
    <w:p w14:paraId="693F3C0D" w14:textId="77777777" w:rsidR="00BF7464" w:rsidRDefault="00BF7464"/>
    <w:p w14:paraId="3C79A769" w14:textId="77777777" w:rsidR="00BF7464" w:rsidRDefault="00BF7464"/>
    <w:p w14:paraId="1587EBFC" w14:textId="77777777" w:rsidR="00BF7464" w:rsidRDefault="00BF7464"/>
    <w:p w14:paraId="0EA83CD7" w14:textId="77777777" w:rsidR="00BF7464" w:rsidRDefault="00BF7464"/>
    <w:p w14:paraId="1E832EC5" w14:textId="77777777" w:rsidR="00BF7464" w:rsidRDefault="00BF7464"/>
    <w:p w14:paraId="6134639C" w14:textId="77777777" w:rsidR="00BF7464" w:rsidRDefault="00BF7464"/>
    <w:p w14:paraId="37431C0D" w14:textId="77777777" w:rsidR="00BF7464" w:rsidRDefault="00BF7464"/>
    <w:p w14:paraId="196A9B17" w14:textId="63F1689D" w:rsidR="00BF7464" w:rsidRDefault="00BF7464" w:rsidP="00BF7464">
      <w:pPr>
        <w:pStyle w:val="Caption"/>
        <w:keepNext/>
      </w:pPr>
      <w:r w:rsidRPr="00BF7464">
        <w:rPr>
          <w:b/>
          <w:bCs/>
          <w:i w:val="0"/>
          <w:iCs w:val="0"/>
        </w:rPr>
        <w:t xml:space="preserve">Table </w:t>
      </w:r>
      <w:r w:rsidRPr="00BF7464">
        <w:rPr>
          <w:b/>
          <w:bCs/>
          <w:i w:val="0"/>
          <w:iCs w:val="0"/>
        </w:rPr>
        <w:fldChar w:fldCharType="begin"/>
      </w:r>
      <w:r w:rsidRPr="00BF7464">
        <w:rPr>
          <w:b/>
          <w:bCs/>
          <w:i w:val="0"/>
          <w:iCs w:val="0"/>
        </w:rPr>
        <w:instrText xml:space="preserve"> SEQ Table \* ARABIC </w:instrText>
      </w:r>
      <w:r w:rsidRPr="00BF7464">
        <w:rPr>
          <w:b/>
          <w:bCs/>
          <w:i w:val="0"/>
          <w:iCs w:val="0"/>
        </w:rPr>
        <w:fldChar w:fldCharType="separate"/>
      </w:r>
      <w:r>
        <w:rPr>
          <w:b/>
          <w:bCs/>
          <w:i w:val="0"/>
          <w:iCs w:val="0"/>
          <w:noProof/>
        </w:rPr>
        <w:t>3</w:t>
      </w:r>
      <w:r w:rsidRPr="00BF7464">
        <w:rPr>
          <w:b/>
          <w:bCs/>
          <w:i w:val="0"/>
          <w:iCs w:val="0"/>
        </w:rPr>
        <w:fldChar w:fldCharType="end"/>
      </w:r>
      <w:r w:rsidRPr="00BF7464">
        <w:rPr>
          <w:b/>
          <w:bCs/>
          <w:i w:val="0"/>
          <w:iCs w:val="0"/>
        </w:rPr>
        <w:t>,</w:t>
      </w:r>
      <w:r>
        <w:t xml:space="preserve"> </w:t>
      </w:r>
      <w:r w:rsidRPr="00B80CF0">
        <w:rPr>
          <w:b/>
          <w:bCs/>
          <w:i w:val="0"/>
          <w:iCs w:val="0"/>
        </w:rPr>
        <w:t xml:space="preserve">showing the plants species present </w:t>
      </w:r>
      <w:r>
        <w:rPr>
          <w:b/>
          <w:bCs/>
          <w:i w:val="0"/>
          <w:iCs w:val="0"/>
        </w:rPr>
        <w:t xml:space="preserve">in the </w:t>
      </w:r>
      <w:r w:rsidR="001E50AE">
        <w:rPr>
          <w:b/>
          <w:bCs/>
          <w:i w:val="0"/>
          <w:iCs w:val="0"/>
        </w:rPr>
        <w:t>left</w:t>
      </w:r>
      <w:r w:rsidR="001712A9">
        <w:rPr>
          <w:b/>
          <w:bCs/>
          <w:i w:val="0"/>
          <w:iCs w:val="0"/>
        </w:rPr>
        <w:t xml:space="preserve"> </w:t>
      </w:r>
      <w:r>
        <w:rPr>
          <w:b/>
          <w:bCs/>
          <w:i w:val="0"/>
          <w:iCs w:val="0"/>
        </w:rPr>
        <w:t xml:space="preserve">boarder of Health and Wellbeing Building (see maps, figures 1 and </w:t>
      </w:r>
      <w:r w:rsidR="001E50AE">
        <w:rPr>
          <w:b/>
          <w:bCs/>
          <w:i w:val="0"/>
          <w:iCs w:val="0"/>
        </w:rPr>
        <w:t>2</w:t>
      </w:r>
      <w:r>
        <w:rPr>
          <w:b/>
          <w:bCs/>
          <w:i w:val="0"/>
          <w:iCs w:val="0"/>
        </w:rPr>
        <w:t>)</w:t>
      </w:r>
      <w:r w:rsidRPr="00B80CF0">
        <w:rPr>
          <w:b/>
          <w:bCs/>
          <w:i w:val="0"/>
          <w:iCs w:val="0"/>
        </w:rPr>
        <w:t>,</w:t>
      </w:r>
      <w:r>
        <w:rPr>
          <w:b/>
          <w:bCs/>
          <w:i w:val="0"/>
          <w:iCs w:val="0"/>
        </w:rPr>
        <w:t xml:space="preserve"> the essential and additional secondary codes (UK</w:t>
      </w:r>
      <w:r w:rsidR="00265199">
        <w:rPr>
          <w:b/>
          <w:bCs/>
          <w:i w:val="0"/>
          <w:iCs w:val="0"/>
        </w:rPr>
        <w:t>Hab</w:t>
      </w:r>
      <w:r>
        <w:rPr>
          <w:b/>
          <w:bCs/>
          <w:i w:val="0"/>
          <w:iCs w:val="0"/>
        </w:rPr>
        <w:t xml:space="preserve"> Ltd, 2023) for each site</w:t>
      </w:r>
      <w:r w:rsidRPr="00B80CF0">
        <w:rPr>
          <w:b/>
          <w:bCs/>
          <w:i w:val="0"/>
          <w:iCs w:val="0"/>
        </w:rPr>
        <w:t xml:space="preserve"> and a photo if taken</w:t>
      </w:r>
      <w:r>
        <w:rPr>
          <w:b/>
          <w:bCs/>
          <w:i w:val="0"/>
          <w:iCs w:val="0"/>
        </w:rPr>
        <w:t xml:space="preserve">. </w:t>
      </w:r>
      <w:r w:rsidRPr="00BF7464">
        <w:rPr>
          <w:i w:val="0"/>
          <w:iCs w:val="0"/>
        </w:rPr>
        <w:t xml:space="preserve">The habitat classification is shown in figure </w:t>
      </w:r>
      <w:r w:rsidR="001E50AE">
        <w:rPr>
          <w:i w:val="0"/>
          <w:iCs w:val="0"/>
        </w:rPr>
        <w:t>2</w:t>
      </w:r>
      <w:r w:rsidRPr="00BF7464">
        <w:rPr>
          <w:i w:val="0"/>
          <w:iCs w:val="0"/>
        </w:rPr>
        <w:t xml:space="preserve"> (UKHab Ltd, 2023).</w:t>
      </w:r>
    </w:p>
    <w:tbl>
      <w:tblPr>
        <w:tblStyle w:val="TableGrid"/>
        <w:tblW w:w="0" w:type="auto"/>
        <w:tblLook w:val="04A0" w:firstRow="1" w:lastRow="0" w:firstColumn="1" w:lastColumn="0" w:noHBand="0" w:noVBand="1"/>
      </w:tblPr>
      <w:tblGrid>
        <w:gridCol w:w="3465"/>
        <w:gridCol w:w="1410"/>
        <w:gridCol w:w="2917"/>
        <w:gridCol w:w="6156"/>
      </w:tblGrid>
      <w:tr w:rsidR="00654C1E" w:rsidRPr="002A0CF8" w14:paraId="66C78E4E" w14:textId="77777777" w:rsidTr="00025FD2">
        <w:tc>
          <w:tcPr>
            <w:tcW w:w="13948" w:type="dxa"/>
            <w:gridSpan w:val="4"/>
            <w:tcBorders>
              <w:top w:val="single" w:sz="24" w:space="0" w:color="auto"/>
              <w:left w:val="nil"/>
              <w:bottom w:val="nil"/>
              <w:right w:val="nil"/>
            </w:tcBorders>
          </w:tcPr>
          <w:p w14:paraId="2061E62A" w14:textId="096822F9" w:rsidR="00654C1E" w:rsidRPr="002A0CF8" w:rsidRDefault="001E50AE" w:rsidP="007F0A6A">
            <w:pPr>
              <w:jc w:val="center"/>
              <w:rPr>
                <w:b/>
                <w:bCs/>
              </w:rPr>
            </w:pPr>
            <w:r>
              <w:rPr>
                <w:b/>
                <w:bCs/>
              </w:rPr>
              <w:t>Left boarder of Health and Wellbeing Building</w:t>
            </w:r>
          </w:p>
        </w:tc>
      </w:tr>
      <w:tr w:rsidR="00945F15" w:rsidRPr="000F0A40" w14:paraId="639ECC16" w14:textId="77777777" w:rsidTr="00025FD2">
        <w:tc>
          <w:tcPr>
            <w:tcW w:w="3465" w:type="dxa"/>
            <w:tcBorders>
              <w:top w:val="single" w:sz="24" w:space="0" w:color="auto"/>
              <w:left w:val="nil"/>
              <w:bottom w:val="single" w:sz="24" w:space="0" w:color="auto"/>
              <w:right w:val="nil"/>
            </w:tcBorders>
          </w:tcPr>
          <w:p w14:paraId="10AB3742" w14:textId="77777777" w:rsidR="00945F15" w:rsidRPr="002A0CF8" w:rsidRDefault="00945F15" w:rsidP="007F0A6A">
            <w:pPr>
              <w:rPr>
                <w:b/>
                <w:bCs/>
              </w:rPr>
            </w:pPr>
            <w:r>
              <w:rPr>
                <w:b/>
                <w:bCs/>
              </w:rPr>
              <w:t xml:space="preserve">Species name </w:t>
            </w:r>
          </w:p>
        </w:tc>
        <w:tc>
          <w:tcPr>
            <w:tcW w:w="1410" w:type="dxa"/>
            <w:tcBorders>
              <w:top w:val="single" w:sz="24" w:space="0" w:color="auto"/>
              <w:left w:val="nil"/>
              <w:bottom w:val="single" w:sz="24" w:space="0" w:color="auto"/>
              <w:right w:val="nil"/>
            </w:tcBorders>
          </w:tcPr>
          <w:p w14:paraId="13738831" w14:textId="627E0852" w:rsidR="00945F15" w:rsidRDefault="00DA1C95" w:rsidP="007F0A6A">
            <w:r>
              <w:rPr>
                <w:b/>
                <w:bCs/>
              </w:rPr>
              <w:t xml:space="preserve">Essential secondary codes </w:t>
            </w:r>
          </w:p>
        </w:tc>
        <w:tc>
          <w:tcPr>
            <w:tcW w:w="2917" w:type="dxa"/>
            <w:tcBorders>
              <w:top w:val="single" w:sz="24" w:space="0" w:color="auto"/>
              <w:left w:val="nil"/>
              <w:bottom w:val="single" w:sz="24" w:space="0" w:color="auto"/>
              <w:right w:val="nil"/>
            </w:tcBorders>
          </w:tcPr>
          <w:p w14:paraId="523C6F88" w14:textId="53745424" w:rsidR="00945F15" w:rsidRPr="000F0A40" w:rsidRDefault="00DA1C95" w:rsidP="007F0A6A">
            <w:pPr>
              <w:rPr>
                <w:b/>
                <w:bCs/>
              </w:rPr>
            </w:pPr>
            <w:r>
              <w:rPr>
                <w:b/>
                <w:bCs/>
              </w:rPr>
              <w:t xml:space="preserve">Additional secondary codes </w:t>
            </w:r>
          </w:p>
        </w:tc>
        <w:tc>
          <w:tcPr>
            <w:tcW w:w="6156" w:type="dxa"/>
            <w:tcBorders>
              <w:top w:val="single" w:sz="24" w:space="0" w:color="auto"/>
              <w:left w:val="nil"/>
              <w:bottom w:val="single" w:sz="24" w:space="0" w:color="auto"/>
              <w:right w:val="nil"/>
            </w:tcBorders>
          </w:tcPr>
          <w:p w14:paraId="738F82EE" w14:textId="77777777" w:rsidR="00945F15" w:rsidRPr="000F0A40" w:rsidRDefault="00945F15" w:rsidP="007F0A6A">
            <w:pPr>
              <w:rPr>
                <w:b/>
                <w:bCs/>
              </w:rPr>
            </w:pPr>
            <w:r w:rsidRPr="000F0A40">
              <w:rPr>
                <w:b/>
                <w:bCs/>
              </w:rPr>
              <w:t xml:space="preserve">Photo? </w:t>
            </w:r>
          </w:p>
        </w:tc>
      </w:tr>
      <w:tr w:rsidR="00DA1C95" w14:paraId="208C7C51" w14:textId="77777777" w:rsidTr="00025FD2">
        <w:tc>
          <w:tcPr>
            <w:tcW w:w="3465" w:type="dxa"/>
            <w:tcBorders>
              <w:top w:val="single" w:sz="24" w:space="0" w:color="auto"/>
              <w:left w:val="nil"/>
              <w:bottom w:val="nil"/>
              <w:right w:val="nil"/>
            </w:tcBorders>
          </w:tcPr>
          <w:p w14:paraId="5E0849EC" w14:textId="213A373A" w:rsidR="00DA1C95" w:rsidRPr="00D24233" w:rsidRDefault="00DA1C95" w:rsidP="007F0A6A">
            <w:r w:rsidRPr="00D24233">
              <w:t>Green mullein</w:t>
            </w:r>
            <w:r w:rsidR="00750226" w:rsidRPr="00D24233">
              <w:t xml:space="preserve"> (</w:t>
            </w:r>
            <w:r w:rsidR="00750226" w:rsidRPr="00D24233">
              <w:rPr>
                <w:i/>
                <w:iCs/>
              </w:rPr>
              <w:t>Verbascum thapsus)</w:t>
            </w:r>
          </w:p>
        </w:tc>
        <w:tc>
          <w:tcPr>
            <w:tcW w:w="1410" w:type="dxa"/>
            <w:vMerge w:val="restart"/>
            <w:tcBorders>
              <w:top w:val="single" w:sz="24" w:space="0" w:color="auto"/>
              <w:left w:val="nil"/>
              <w:bottom w:val="nil"/>
              <w:right w:val="nil"/>
            </w:tcBorders>
          </w:tcPr>
          <w:p w14:paraId="076463A0" w14:textId="77777777" w:rsidR="00DA1C95" w:rsidRDefault="00DA1C95" w:rsidP="00DA1C95">
            <w:r>
              <w:t>10 scatted scrub.</w:t>
            </w:r>
          </w:p>
          <w:p w14:paraId="314EAA26" w14:textId="77777777" w:rsidR="00DA1C95" w:rsidRDefault="00DA1C95" w:rsidP="00DA1C95"/>
          <w:p w14:paraId="31E2300C" w14:textId="77777777" w:rsidR="00DA1C95" w:rsidRDefault="00DA1C95" w:rsidP="00DA1C95">
            <w:r>
              <w:t xml:space="preserve">61 – re created habitat. </w:t>
            </w:r>
          </w:p>
          <w:p w14:paraId="7F08CC14" w14:textId="557BBF3D" w:rsidR="00DA1C95" w:rsidRDefault="00DA1C95" w:rsidP="007F0A6A"/>
        </w:tc>
        <w:tc>
          <w:tcPr>
            <w:tcW w:w="2917" w:type="dxa"/>
            <w:vMerge w:val="restart"/>
            <w:tcBorders>
              <w:top w:val="single" w:sz="24" w:space="0" w:color="auto"/>
              <w:left w:val="nil"/>
              <w:bottom w:val="nil"/>
              <w:right w:val="nil"/>
            </w:tcBorders>
          </w:tcPr>
          <w:p w14:paraId="4BEE4FC5" w14:textId="30CCD787" w:rsidR="00DA1C95" w:rsidRDefault="00DA1C95" w:rsidP="0048278C">
            <w:pPr>
              <w:rPr>
                <w:b/>
                <w:bCs/>
              </w:rPr>
            </w:pPr>
            <w:r>
              <w:rPr>
                <w:b/>
                <w:bCs/>
              </w:rPr>
              <w:t xml:space="preserve">125 – flower forage abundant </w:t>
            </w:r>
          </w:p>
          <w:p w14:paraId="1AF3AB80" w14:textId="77777777" w:rsidR="00DA1C95" w:rsidRDefault="00DA1C95" w:rsidP="0048278C">
            <w:pPr>
              <w:rPr>
                <w:b/>
                <w:bCs/>
              </w:rPr>
            </w:pPr>
            <w:r>
              <w:rPr>
                <w:b/>
                <w:bCs/>
              </w:rPr>
              <w:t>516 – active management</w:t>
            </w:r>
          </w:p>
          <w:p w14:paraId="15370235" w14:textId="3A78A0BB" w:rsidR="00DA1C95" w:rsidRDefault="00DA1C95" w:rsidP="0048278C">
            <w:r>
              <w:t>813 – education building (</w:t>
            </w:r>
            <w:r w:rsidRPr="00DA1C95">
              <w:t>as Health and Wellbeing is located next to survey site)</w:t>
            </w:r>
          </w:p>
          <w:p w14:paraId="142E2195" w14:textId="77777777" w:rsidR="00DA1C95" w:rsidRDefault="00DA1C95" w:rsidP="0048278C">
            <w:r>
              <w:t xml:space="preserve">814 – education premises open space. </w:t>
            </w:r>
          </w:p>
          <w:p w14:paraId="0F8A2A4F" w14:textId="2CF1C653" w:rsidR="00DA1C95" w:rsidRDefault="00DA1C95" w:rsidP="0048278C">
            <w:r>
              <w:t xml:space="preserve">828 – vegetated garden. </w:t>
            </w:r>
          </w:p>
        </w:tc>
        <w:tc>
          <w:tcPr>
            <w:tcW w:w="6156" w:type="dxa"/>
            <w:vMerge w:val="restart"/>
            <w:tcBorders>
              <w:top w:val="single" w:sz="24" w:space="0" w:color="auto"/>
              <w:left w:val="nil"/>
              <w:bottom w:val="nil"/>
              <w:right w:val="nil"/>
            </w:tcBorders>
          </w:tcPr>
          <w:p w14:paraId="4285C2BC" w14:textId="519255A3" w:rsidR="00DA1C95" w:rsidRDefault="00DA1C95" w:rsidP="007F0A6A">
            <w:r>
              <w:rPr>
                <w:noProof/>
              </w:rPr>
              <mc:AlternateContent>
                <mc:Choice Requires="wps">
                  <w:drawing>
                    <wp:anchor distT="0" distB="0" distL="114300" distR="114300" simplePos="0" relativeHeight="251681792" behindDoc="0" locked="0" layoutInCell="1" allowOverlap="1" wp14:anchorId="75EC238E" wp14:editId="7F1CFA84">
                      <wp:simplePos x="0" y="0"/>
                      <wp:positionH relativeFrom="column">
                        <wp:posOffset>635</wp:posOffset>
                      </wp:positionH>
                      <wp:positionV relativeFrom="paragraph">
                        <wp:posOffset>1865630</wp:posOffset>
                      </wp:positionV>
                      <wp:extent cx="1362075" cy="200025"/>
                      <wp:effectExtent l="0" t="0" r="9525" b="9525"/>
                      <wp:wrapSquare wrapText="bothSides"/>
                      <wp:docPr id="1115360663" name="Text Box 1"/>
                      <wp:cNvGraphicFramePr/>
                      <a:graphic xmlns:a="http://schemas.openxmlformats.org/drawingml/2006/main">
                        <a:graphicData uri="http://schemas.microsoft.com/office/word/2010/wordprocessingShape">
                          <wps:wsp>
                            <wps:cNvSpPr txBox="1"/>
                            <wps:spPr>
                              <a:xfrm>
                                <a:off x="0" y="0"/>
                                <a:ext cx="1362075" cy="200025"/>
                              </a:xfrm>
                              <a:prstGeom prst="rect">
                                <a:avLst/>
                              </a:prstGeom>
                              <a:solidFill>
                                <a:prstClr val="white"/>
                              </a:solidFill>
                              <a:ln>
                                <a:noFill/>
                              </a:ln>
                            </wps:spPr>
                            <wps:txbx>
                              <w:txbxContent>
                                <w:p w14:paraId="73C7C30A" w14:textId="4F220E12" w:rsidR="00DA1C95" w:rsidRPr="00A772FA" w:rsidRDefault="00DA1C95" w:rsidP="00DA1C95">
                                  <w:pPr>
                                    <w:pStyle w:val="Caption"/>
                                    <w:rPr>
                                      <w:b/>
                                      <w:bCs/>
                                      <w:i w:val="0"/>
                                      <w:iCs w:val="0"/>
                                      <w:noProof/>
                                      <w:sz w:val="22"/>
                                      <w:szCs w:val="22"/>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4</w:t>
                                  </w:r>
                                  <w:r w:rsidRPr="00A772FA">
                                    <w:rPr>
                                      <w:b/>
                                      <w:bCs/>
                                      <w:i w:val="0"/>
                                      <w:iCs w:val="0"/>
                                    </w:rPr>
                                    <w:fldChar w:fldCharType="end"/>
                                  </w:r>
                                  <w:r w:rsidRPr="00A772FA">
                                    <w:rPr>
                                      <w:b/>
                                      <w:bCs/>
                                      <w:i w:val="0"/>
                                      <w:iCs w:val="0"/>
                                    </w:rPr>
                                    <w:t>, cotton lavender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238E" id="_x0000_s1028" type="#_x0000_t202" style="position:absolute;margin-left:.05pt;margin-top:146.9pt;width:107.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NGgIAAEIEAAAOAAAAZHJzL2Uyb0RvYy54bWysU01v2zAMvQ/YfxB0X+xkaDcYcYosRYYB&#10;QVsgHXpWZCkWIIsapcTOfv0oO066bqdhF5kWKX689zi/6xrLjgqDAVfy6STnTDkJlXH7kn9/Xn/4&#10;zFmIwlXCglMlP6nA7xbv381bX6gZ1GArhYySuFC0vuR1jL7IsiBr1YgwAa8cOTVgIyL94j6rULSU&#10;vbHZLM9vsxaw8ghShUC394OTL/r8WisZH7UOKjJbcuot9if25y6d2WIuij0KXxt5bkP8QxeNMI6K&#10;XlLdiyjYAc0fqRojEQLoOJHQZKC1kaqfgaaZ5m+m2dbCq34WAif4C0zh/6WVD8etf0IWuy/QEYEJ&#10;kNaHItBlmqfT2KQvdcrITxCeLrCpLjKZHn28neWfbjiT5CNS8tlNSpNdX3sM8auChiWj5Ei09GiJ&#10;4ybEIXQMScUCWFOtjbXpJzlWFtlREIVtbaI6J/8tyroU6yC9GhKmm+w6SrJit+uYqajJccwdVCea&#10;HmEQRvBybajeRoT4JJCUQAOTuuMjHdpCW3I4W5zVgD//dp/iiSDyctaSskoefhwEKs7sN0fUJRmO&#10;Bo7GbjTcoVkBTTqlvfGyN+kBRjuaGqF5IdEvUxVyCSepVsnjaK7ioG9aGqmWyz6IxOZF3Litlyn1&#10;iOtz9yLQn1mJxOcDjJoTxRtyhtgB5eUhgjY9cwnXAcUz3CTUnvvzUqVNeP3fR11Xf/ELAAD//wMA&#10;UEsDBBQABgAIAAAAIQDYF4MX3gAAAAgBAAAPAAAAZHJzL2Rvd25yZXYueG1sTI8xT8MwFIR3JP6D&#10;9ZBYEHXqQNSGOBW0sJWhpersxo8kIn6ObKdJ/z3uBOPpTnffFavJdOyMzreWJMxnCTCkyuqWagmH&#10;r4/HBTAfFGnVWUIJF/SwKm9vCpVrO9IOz/tQs1hCPlcSmhD6nHNfNWiUn9keKXrf1hkVonQ1106N&#10;sdx0XCRJxo1qKS40qsd1g9XPfjASso0bxh2tHzaH96367GtxfLscpby/m15fgAWcwl8YrvgRHcrI&#10;dLIDac+6q2ZBglim8UC0xfwpA3aSkIrnFHhZ8P8Hyl8AAAD//wMAUEsBAi0AFAAGAAgAAAAhALaD&#10;OJL+AAAA4QEAABMAAAAAAAAAAAAAAAAAAAAAAFtDb250ZW50X1R5cGVzXS54bWxQSwECLQAUAAYA&#10;CAAAACEAOP0h/9YAAACUAQAACwAAAAAAAAAAAAAAAAAvAQAAX3JlbHMvLnJlbHNQSwECLQAUAAYA&#10;CAAAACEAftNujRoCAABCBAAADgAAAAAAAAAAAAAAAAAuAgAAZHJzL2Uyb0RvYy54bWxQSwECLQAU&#10;AAYACAAAACEA2BeDF94AAAAIAQAADwAAAAAAAAAAAAAAAAB0BAAAZHJzL2Rvd25yZXYueG1sUEsF&#10;BgAAAAAEAAQA8wAAAH8FAAAAAA==&#10;" stroked="f">
                      <v:textbox inset="0,0,0,0">
                        <w:txbxContent>
                          <w:p w14:paraId="73C7C30A" w14:textId="4F220E12" w:rsidR="00DA1C95" w:rsidRPr="00A772FA" w:rsidRDefault="00DA1C95" w:rsidP="00DA1C95">
                            <w:pPr>
                              <w:pStyle w:val="Caption"/>
                              <w:rPr>
                                <w:b/>
                                <w:bCs/>
                                <w:i w:val="0"/>
                                <w:iCs w:val="0"/>
                                <w:noProof/>
                                <w:sz w:val="22"/>
                                <w:szCs w:val="22"/>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4</w:t>
                            </w:r>
                            <w:r w:rsidRPr="00A772FA">
                              <w:rPr>
                                <w:b/>
                                <w:bCs/>
                                <w:i w:val="0"/>
                                <w:iCs w:val="0"/>
                              </w:rPr>
                              <w:fldChar w:fldCharType="end"/>
                            </w:r>
                            <w:r w:rsidRPr="00A772FA">
                              <w:rPr>
                                <w:b/>
                                <w:bCs/>
                                <w:i w:val="0"/>
                                <w:iCs w:val="0"/>
                              </w:rPr>
                              <w:t>, cotton lavender</w:t>
                            </w:r>
                          </w:p>
                        </w:txbxContent>
                      </v:textbox>
                      <w10:wrap type="square"/>
                    </v:shape>
                  </w:pict>
                </mc:Fallback>
              </mc:AlternateContent>
            </w:r>
            <w:r>
              <w:rPr>
                <w:noProof/>
              </w:rPr>
              <w:drawing>
                <wp:anchor distT="0" distB="0" distL="114300" distR="114300" simplePos="0" relativeHeight="251680768" behindDoc="0" locked="0" layoutInCell="1" allowOverlap="1" wp14:anchorId="15C38494" wp14:editId="08C1E787">
                  <wp:simplePos x="0" y="0"/>
                  <wp:positionH relativeFrom="column">
                    <wp:posOffset>-2540</wp:posOffset>
                  </wp:positionH>
                  <wp:positionV relativeFrom="paragraph">
                    <wp:posOffset>171450</wp:posOffset>
                  </wp:positionV>
                  <wp:extent cx="1225550" cy="1633855"/>
                  <wp:effectExtent l="0" t="0" r="0" b="4445"/>
                  <wp:wrapSquare wrapText="bothSides"/>
                  <wp:docPr id="1852800646" name="Picture 9"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00646" name="Picture 9" descr="A close up of a pla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555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1C95" w14:paraId="3BF5D50D" w14:textId="77777777" w:rsidTr="00025FD2">
        <w:tc>
          <w:tcPr>
            <w:tcW w:w="3465" w:type="dxa"/>
            <w:tcBorders>
              <w:top w:val="nil"/>
              <w:left w:val="nil"/>
              <w:bottom w:val="nil"/>
              <w:right w:val="nil"/>
            </w:tcBorders>
          </w:tcPr>
          <w:p w14:paraId="4889F6FB" w14:textId="1B4A2B80" w:rsidR="00DA1C95" w:rsidRPr="00D24233" w:rsidRDefault="00DA1C95" w:rsidP="007F0A6A">
            <w:r w:rsidRPr="00D24233">
              <w:t xml:space="preserve">Rosmary </w:t>
            </w:r>
            <w:r w:rsidR="00750226" w:rsidRPr="00D24233">
              <w:t>(</w:t>
            </w:r>
            <w:r w:rsidR="00750226" w:rsidRPr="00D24233">
              <w:rPr>
                <w:i/>
                <w:iCs/>
              </w:rPr>
              <w:t>S. rosmarinus)</w:t>
            </w:r>
          </w:p>
        </w:tc>
        <w:tc>
          <w:tcPr>
            <w:tcW w:w="1410" w:type="dxa"/>
            <w:vMerge/>
            <w:tcBorders>
              <w:top w:val="nil"/>
              <w:left w:val="nil"/>
              <w:bottom w:val="nil"/>
              <w:right w:val="nil"/>
            </w:tcBorders>
          </w:tcPr>
          <w:p w14:paraId="6FD4E6EE" w14:textId="77777777" w:rsidR="00DA1C95" w:rsidRDefault="00DA1C95" w:rsidP="007F0A6A"/>
        </w:tc>
        <w:tc>
          <w:tcPr>
            <w:tcW w:w="2917" w:type="dxa"/>
            <w:vMerge/>
            <w:tcBorders>
              <w:top w:val="nil"/>
              <w:left w:val="nil"/>
              <w:bottom w:val="nil"/>
              <w:right w:val="nil"/>
            </w:tcBorders>
          </w:tcPr>
          <w:p w14:paraId="55AC19F1" w14:textId="77777777" w:rsidR="00DA1C95" w:rsidRDefault="00DA1C95" w:rsidP="007F0A6A"/>
        </w:tc>
        <w:tc>
          <w:tcPr>
            <w:tcW w:w="6156" w:type="dxa"/>
            <w:vMerge/>
            <w:tcBorders>
              <w:top w:val="nil"/>
              <w:left w:val="nil"/>
              <w:bottom w:val="nil"/>
              <w:right w:val="nil"/>
            </w:tcBorders>
          </w:tcPr>
          <w:p w14:paraId="466C1887" w14:textId="7CF620AA" w:rsidR="00DA1C95" w:rsidRDefault="00DA1C95" w:rsidP="007F0A6A"/>
        </w:tc>
      </w:tr>
      <w:tr w:rsidR="00DA1C95" w14:paraId="59871708" w14:textId="77777777" w:rsidTr="00025FD2">
        <w:tc>
          <w:tcPr>
            <w:tcW w:w="3465" w:type="dxa"/>
            <w:tcBorders>
              <w:top w:val="nil"/>
              <w:left w:val="nil"/>
              <w:bottom w:val="nil"/>
              <w:right w:val="nil"/>
            </w:tcBorders>
          </w:tcPr>
          <w:p w14:paraId="60FB1DAD" w14:textId="6C37F323" w:rsidR="00DA1C95" w:rsidRPr="00D24233" w:rsidRDefault="00DA1C95" w:rsidP="007F0A6A">
            <w:r w:rsidRPr="00D24233">
              <w:t>Cleaver</w:t>
            </w:r>
            <w:r w:rsidR="00DA28CE" w:rsidRPr="00D24233">
              <w:t xml:space="preserve"> (</w:t>
            </w:r>
            <w:r w:rsidR="00DA28CE" w:rsidRPr="00D24233">
              <w:rPr>
                <w:i/>
                <w:iCs/>
              </w:rPr>
              <w:t>Galium aparine</w:t>
            </w:r>
            <w:r w:rsidR="00DA28CE" w:rsidRPr="00D24233">
              <w:t>)</w:t>
            </w:r>
          </w:p>
        </w:tc>
        <w:tc>
          <w:tcPr>
            <w:tcW w:w="1410" w:type="dxa"/>
            <w:vMerge/>
            <w:tcBorders>
              <w:top w:val="nil"/>
              <w:left w:val="nil"/>
              <w:bottom w:val="nil"/>
              <w:right w:val="nil"/>
            </w:tcBorders>
          </w:tcPr>
          <w:p w14:paraId="1CAE5A67" w14:textId="77777777" w:rsidR="00DA1C95" w:rsidRDefault="00DA1C95" w:rsidP="007F0A6A"/>
        </w:tc>
        <w:tc>
          <w:tcPr>
            <w:tcW w:w="2917" w:type="dxa"/>
            <w:vMerge/>
            <w:tcBorders>
              <w:top w:val="nil"/>
              <w:left w:val="nil"/>
              <w:bottom w:val="nil"/>
              <w:right w:val="nil"/>
            </w:tcBorders>
          </w:tcPr>
          <w:p w14:paraId="67CEF21D" w14:textId="77777777" w:rsidR="00DA1C95" w:rsidRDefault="00DA1C95" w:rsidP="007F0A6A"/>
        </w:tc>
        <w:tc>
          <w:tcPr>
            <w:tcW w:w="6156" w:type="dxa"/>
            <w:vMerge/>
            <w:tcBorders>
              <w:top w:val="nil"/>
              <w:left w:val="nil"/>
              <w:bottom w:val="nil"/>
              <w:right w:val="nil"/>
            </w:tcBorders>
          </w:tcPr>
          <w:p w14:paraId="092B346E" w14:textId="208065BC" w:rsidR="00DA1C95" w:rsidRDefault="00DA1C95" w:rsidP="007F0A6A"/>
        </w:tc>
      </w:tr>
      <w:tr w:rsidR="00DA1C95" w14:paraId="2AFBBF34" w14:textId="77777777" w:rsidTr="00025FD2">
        <w:tc>
          <w:tcPr>
            <w:tcW w:w="3465" w:type="dxa"/>
            <w:tcBorders>
              <w:top w:val="nil"/>
              <w:left w:val="nil"/>
              <w:bottom w:val="nil"/>
              <w:right w:val="nil"/>
            </w:tcBorders>
          </w:tcPr>
          <w:p w14:paraId="2E8B7B27" w14:textId="01ABDAA2" w:rsidR="00DA1C95" w:rsidRPr="00D24233" w:rsidRDefault="00DA1C95" w:rsidP="007F0A6A">
            <w:r w:rsidRPr="00D24233">
              <w:t>English lavender (</w:t>
            </w:r>
            <w:r w:rsidRPr="00D24233">
              <w:rPr>
                <w:i/>
                <w:iCs/>
              </w:rPr>
              <w:t>L. angustifolia</w:t>
            </w:r>
            <w:r w:rsidRPr="00D24233">
              <w:t>)</w:t>
            </w:r>
          </w:p>
        </w:tc>
        <w:tc>
          <w:tcPr>
            <w:tcW w:w="1410" w:type="dxa"/>
            <w:vMerge/>
            <w:tcBorders>
              <w:top w:val="nil"/>
              <w:left w:val="nil"/>
              <w:bottom w:val="nil"/>
              <w:right w:val="nil"/>
            </w:tcBorders>
          </w:tcPr>
          <w:p w14:paraId="38005A90" w14:textId="77777777" w:rsidR="00DA1C95" w:rsidRDefault="00DA1C95" w:rsidP="007F0A6A"/>
        </w:tc>
        <w:tc>
          <w:tcPr>
            <w:tcW w:w="2917" w:type="dxa"/>
            <w:vMerge/>
            <w:tcBorders>
              <w:top w:val="nil"/>
              <w:left w:val="nil"/>
              <w:bottom w:val="nil"/>
              <w:right w:val="nil"/>
            </w:tcBorders>
          </w:tcPr>
          <w:p w14:paraId="009F2686" w14:textId="77777777" w:rsidR="00DA1C95" w:rsidRDefault="00DA1C95" w:rsidP="007F0A6A"/>
        </w:tc>
        <w:tc>
          <w:tcPr>
            <w:tcW w:w="6156" w:type="dxa"/>
            <w:vMerge/>
            <w:tcBorders>
              <w:top w:val="nil"/>
              <w:left w:val="nil"/>
              <w:bottom w:val="nil"/>
              <w:right w:val="nil"/>
            </w:tcBorders>
          </w:tcPr>
          <w:p w14:paraId="74959ED8" w14:textId="060BB9B0" w:rsidR="00DA1C95" w:rsidRDefault="00DA1C95" w:rsidP="007F0A6A"/>
        </w:tc>
      </w:tr>
      <w:tr w:rsidR="00DA1C95" w14:paraId="3D5FD2E5" w14:textId="77777777" w:rsidTr="00025FD2">
        <w:tc>
          <w:tcPr>
            <w:tcW w:w="3465" w:type="dxa"/>
            <w:tcBorders>
              <w:top w:val="nil"/>
              <w:left w:val="nil"/>
              <w:bottom w:val="nil"/>
              <w:right w:val="nil"/>
            </w:tcBorders>
          </w:tcPr>
          <w:p w14:paraId="16E30124" w14:textId="489CDDA3" w:rsidR="00DA1C95" w:rsidRPr="00D24233" w:rsidRDefault="00DA1C95" w:rsidP="007F0A6A">
            <w:r w:rsidRPr="00D24233">
              <w:t xml:space="preserve">Cotton lavender </w:t>
            </w:r>
            <w:r w:rsidR="00DA28CE" w:rsidRPr="00D24233">
              <w:t>(</w:t>
            </w:r>
            <w:r w:rsidR="00DA28CE" w:rsidRPr="00D24233">
              <w:rPr>
                <w:i/>
                <w:iCs/>
              </w:rPr>
              <w:t>S. chamaecyparissus)</w:t>
            </w:r>
          </w:p>
        </w:tc>
        <w:tc>
          <w:tcPr>
            <w:tcW w:w="1410" w:type="dxa"/>
            <w:vMerge/>
            <w:tcBorders>
              <w:top w:val="nil"/>
              <w:left w:val="nil"/>
              <w:bottom w:val="nil"/>
              <w:right w:val="nil"/>
            </w:tcBorders>
          </w:tcPr>
          <w:p w14:paraId="1DAF6DFD" w14:textId="77777777" w:rsidR="00DA1C95" w:rsidRDefault="00DA1C95" w:rsidP="007F0A6A"/>
        </w:tc>
        <w:tc>
          <w:tcPr>
            <w:tcW w:w="2917" w:type="dxa"/>
            <w:vMerge/>
            <w:tcBorders>
              <w:top w:val="nil"/>
              <w:left w:val="nil"/>
              <w:bottom w:val="nil"/>
              <w:right w:val="nil"/>
            </w:tcBorders>
          </w:tcPr>
          <w:p w14:paraId="6E1B4751" w14:textId="77777777" w:rsidR="00DA1C95" w:rsidRDefault="00DA1C95" w:rsidP="007F0A6A"/>
        </w:tc>
        <w:tc>
          <w:tcPr>
            <w:tcW w:w="6156" w:type="dxa"/>
            <w:vMerge/>
            <w:tcBorders>
              <w:top w:val="nil"/>
              <w:left w:val="nil"/>
              <w:bottom w:val="nil"/>
              <w:right w:val="nil"/>
            </w:tcBorders>
          </w:tcPr>
          <w:p w14:paraId="278BE869" w14:textId="6CAEC1AE" w:rsidR="00DA1C95" w:rsidRDefault="00DA1C95" w:rsidP="007F0A6A"/>
        </w:tc>
      </w:tr>
      <w:tr w:rsidR="00DA1C95" w14:paraId="184AD927" w14:textId="77777777" w:rsidTr="00025FD2">
        <w:tc>
          <w:tcPr>
            <w:tcW w:w="3465" w:type="dxa"/>
            <w:tcBorders>
              <w:top w:val="nil"/>
              <w:left w:val="nil"/>
              <w:bottom w:val="nil"/>
              <w:right w:val="nil"/>
            </w:tcBorders>
          </w:tcPr>
          <w:p w14:paraId="202A715C" w14:textId="402CD7D5" w:rsidR="00DA1C95" w:rsidRPr="00D24233" w:rsidRDefault="00DA1C95" w:rsidP="007F0A6A">
            <w:r w:rsidRPr="00D24233">
              <w:t xml:space="preserve">Hyssop </w:t>
            </w:r>
            <w:r w:rsidR="001F5F7F" w:rsidRPr="00D24233">
              <w:t>(</w:t>
            </w:r>
            <w:r w:rsidR="001F5F7F" w:rsidRPr="00D24233">
              <w:rPr>
                <w:i/>
                <w:iCs/>
              </w:rPr>
              <w:t>Hyssopus officinalis</w:t>
            </w:r>
            <w:r w:rsidR="001F5F7F" w:rsidRPr="00D24233">
              <w:t>)</w:t>
            </w:r>
          </w:p>
        </w:tc>
        <w:tc>
          <w:tcPr>
            <w:tcW w:w="1410" w:type="dxa"/>
            <w:vMerge/>
            <w:tcBorders>
              <w:top w:val="nil"/>
              <w:left w:val="nil"/>
              <w:bottom w:val="nil"/>
              <w:right w:val="nil"/>
            </w:tcBorders>
          </w:tcPr>
          <w:p w14:paraId="174BABEB" w14:textId="77777777" w:rsidR="00DA1C95" w:rsidRDefault="00DA1C95" w:rsidP="007F0A6A"/>
        </w:tc>
        <w:tc>
          <w:tcPr>
            <w:tcW w:w="2917" w:type="dxa"/>
            <w:vMerge/>
            <w:tcBorders>
              <w:top w:val="nil"/>
              <w:left w:val="nil"/>
              <w:bottom w:val="nil"/>
              <w:right w:val="nil"/>
            </w:tcBorders>
          </w:tcPr>
          <w:p w14:paraId="4D0F1383" w14:textId="77777777" w:rsidR="00DA1C95" w:rsidRDefault="00DA1C95" w:rsidP="007F0A6A"/>
        </w:tc>
        <w:tc>
          <w:tcPr>
            <w:tcW w:w="6156" w:type="dxa"/>
            <w:vMerge/>
            <w:tcBorders>
              <w:top w:val="nil"/>
              <w:left w:val="nil"/>
              <w:bottom w:val="nil"/>
              <w:right w:val="nil"/>
            </w:tcBorders>
          </w:tcPr>
          <w:p w14:paraId="566C6AD2" w14:textId="77777777" w:rsidR="00DA1C95" w:rsidRDefault="00DA1C95" w:rsidP="007F0A6A"/>
        </w:tc>
      </w:tr>
      <w:tr w:rsidR="00DA1C95" w14:paraId="509EF628" w14:textId="77777777" w:rsidTr="00025FD2">
        <w:tc>
          <w:tcPr>
            <w:tcW w:w="3465" w:type="dxa"/>
            <w:tcBorders>
              <w:top w:val="nil"/>
              <w:left w:val="nil"/>
              <w:bottom w:val="nil"/>
              <w:right w:val="nil"/>
            </w:tcBorders>
          </w:tcPr>
          <w:p w14:paraId="0A795F00" w14:textId="454F9E07" w:rsidR="00DA1C95" w:rsidRPr="00D24233" w:rsidRDefault="00DA1C95" w:rsidP="007F0A6A">
            <w:r w:rsidRPr="00D24233">
              <w:t xml:space="preserve">Sweet woodruff </w:t>
            </w:r>
            <w:r w:rsidR="00E10189" w:rsidRPr="00D24233">
              <w:t>(</w:t>
            </w:r>
            <w:r w:rsidR="00E10189" w:rsidRPr="00D24233">
              <w:rPr>
                <w:i/>
                <w:iCs/>
              </w:rPr>
              <w:t>Galium odoratum)</w:t>
            </w:r>
          </w:p>
        </w:tc>
        <w:tc>
          <w:tcPr>
            <w:tcW w:w="1410" w:type="dxa"/>
            <w:vMerge/>
            <w:tcBorders>
              <w:top w:val="nil"/>
              <w:left w:val="nil"/>
              <w:bottom w:val="nil"/>
              <w:right w:val="nil"/>
            </w:tcBorders>
          </w:tcPr>
          <w:p w14:paraId="6D3E2E75" w14:textId="77777777" w:rsidR="00DA1C95" w:rsidRDefault="00DA1C95" w:rsidP="007F0A6A"/>
        </w:tc>
        <w:tc>
          <w:tcPr>
            <w:tcW w:w="2917" w:type="dxa"/>
            <w:vMerge/>
            <w:tcBorders>
              <w:top w:val="nil"/>
              <w:left w:val="nil"/>
              <w:bottom w:val="nil"/>
              <w:right w:val="nil"/>
            </w:tcBorders>
          </w:tcPr>
          <w:p w14:paraId="058925D5" w14:textId="77777777" w:rsidR="00DA1C95" w:rsidRDefault="00DA1C95" w:rsidP="007F0A6A"/>
        </w:tc>
        <w:tc>
          <w:tcPr>
            <w:tcW w:w="6156" w:type="dxa"/>
            <w:vMerge/>
            <w:tcBorders>
              <w:top w:val="nil"/>
              <w:left w:val="nil"/>
              <w:bottom w:val="nil"/>
              <w:right w:val="nil"/>
            </w:tcBorders>
          </w:tcPr>
          <w:p w14:paraId="797D226F" w14:textId="77777777" w:rsidR="00DA1C95" w:rsidRDefault="00DA1C95" w:rsidP="007F0A6A"/>
        </w:tc>
      </w:tr>
      <w:tr w:rsidR="00DA1C95" w14:paraId="0C9E0D55" w14:textId="77777777" w:rsidTr="00025FD2">
        <w:tc>
          <w:tcPr>
            <w:tcW w:w="3465" w:type="dxa"/>
            <w:tcBorders>
              <w:top w:val="nil"/>
              <w:left w:val="nil"/>
              <w:bottom w:val="nil"/>
              <w:right w:val="nil"/>
            </w:tcBorders>
          </w:tcPr>
          <w:p w14:paraId="7D5643DB" w14:textId="4C0CBA55" w:rsidR="00DA1C95" w:rsidRPr="00D24233" w:rsidRDefault="00DA1C95" w:rsidP="007F0A6A">
            <w:r w:rsidRPr="00D24233">
              <w:t xml:space="preserve">Greater plantain </w:t>
            </w:r>
            <w:r w:rsidR="00426521" w:rsidRPr="00D24233">
              <w:t>(</w:t>
            </w:r>
            <w:r w:rsidR="00426521" w:rsidRPr="00D24233">
              <w:rPr>
                <w:i/>
                <w:iCs/>
              </w:rPr>
              <w:t>Plantago major</w:t>
            </w:r>
            <w:r w:rsidR="00426521" w:rsidRPr="00D24233">
              <w:t>)</w:t>
            </w:r>
          </w:p>
        </w:tc>
        <w:tc>
          <w:tcPr>
            <w:tcW w:w="1410" w:type="dxa"/>
            <w:vMerge/>
            <w:tcBorders>
              <w:top w:val="nil"/>
              <w:left w:val="nil"/>
              <w:bottom w:val="nil"/>
              <w:right w:val="nil"/>
            </w:tcBorders>
          </w:tcPr>
          <w:p w14:paraId="717614E7" w14:textId="77777777" w:rsidR="00DA1C95" w:rsidRDefault="00DA1C95" w:rsidP="007F0A6A"/>
        </w:tc>
        <w:tc>
          <w:tcPr>
            <w:tcW w:w="2917" w:type="dxa"/>
            <w:vMerge/>
            <w:tcBorders>
              <w:top w:val="nil"/>
              <w:left w:val="nil"/>
              <w:bottom w:val="nil"/>
              <w:right w:val="nil"/>
            </w:tcBorders>
          </w:tcPr>
          <w:p w14:paraId="5A0CD4EE" w14:textId="77777777" w:rsidR="00DA1C95" w:rsidRDefault="00DA1C95" w:rsidP="007F0A6A"/>
        </w:tc>
        <w:tc>
          <w:tcPr>
            <w:tcW w:w="6156" w:type="dxa"/>
            <w:vMerge/>
            <w:tcBorders>
              <w:top w:val="nil"/>
              <w:left w:val="nil"/>
              <w:bottom w:val="nil"/>
              <w:right w:val="nil"/>
            </w:tcBorders>
          </w:tcPr>
          <w:p w14:paraId="3951A7C5" w14:textId="77777777" w:rsidR="00DA1C95" w:rsidRDefault="00DA1C95" w:rsidP="007F0A6A"/>
        </w:tc>
      </w:tr>
      <w:tr w:rsidR="00DA1C95" w14:paraId="1D9428A4" w14:textId="77777777" w:rsidTr="00025FD2">
        <w:tc>
          <w:tcPr>
            <w:tcW w:w="3465" w:type="dxa"/>
            <w:tcBorders>
              <w:top w:val="nil"/>
              <w:left w:val="nil"/>
              <w:bottom w:val="nil"/>
              <w:right w:val="nil"/>
            </w:tcBorders>
          </w:tcPr>
          <w:p w14:paraId="26722469" w14:textId="24A1B29E" w:rsidR="00DA1C95" w:rsidRPr="00D24233" w:rsidRDefault="00DA1C95" w:rsidP="007F0A6A">
            <w:r w:rsidRPr="00D24233">
              <w:t xml:space="preserve">Sweet violet </w:t>
            </w:r>
            <w:r w:rsidR="00426521" w:rsidRPr="00D24233">
              <w:t>(</w:t>
            </w:r>
            <w:r w:rsidR="00426521" w:rsidRPr="00D24233">
              <w:rPr>
                <w:i/>
                <w:iCs/>
              </w:rPr>
              <w:t>V. odorata)</w:t>
            </w:r>
          </w:p>
        </w:tc>
        <w:tc>
          <w:tcPr>
            <w:tcW w:w="1410" w:type="dxa"/>
            <w:vMerge/>
            <w:tcBorders>
              <w:top w:val="nil"/>
              <w:left w:val="nil"/>
              <w:bottom w:val="nil"/>
              <w:right w:val="nil"/>
            </w:tcBorders>
          </w:tcPr>
          <w:p w14:paraId="03EBA245" w14:textId="77777777" w:rsidR="00DA1C95" w:rsidRDefault="00DA1C95" w:rsidP="007F0A6A"/>
        </w:tc>
        <w:tc>
          <w:tcPr>
            <w:tcW w:w="2917" w:type="dxa"/>
            <w:vMerge/>
            <w:tcBorders>
              <w:top w:val="nil"/>
              <w:left w:val="nil"/>
              <w:bottom w:val="nil"/>
              <w:right w:val="nil"/>
            </w:tcBorders>
          </w:tcPr>
          <w:p w14:paraId="01BCE78B" w14:textId="77777777" w:rsidR="00DA1C95" w:rsidRDefault="00DA1C95" w:rsidP="007F0A6A"/>
        </w:tc>
        <w:tc>
          <w:tcPr>
            <w:tcW w:w="6156" w:type="dxa"/>
            <w:vMerge/>
            <w:tcBorders>
              <w:top w:val="nil"/>
              <w:left w:val="nil"/>
              <w:bottom w:val="nil"/>
              <w:right w:val="nil"/>
            </w:tcBorders>
          </w:tcPr>
          <w:p w14:paraId="470B74FF" w14:textId="77777777" w:rsidR="00DA1C95" w:rsidRDefault="00DA1C95" w:rsidP="007F0A6A"/>
        </w:tc>
      </w:tr>
      <w:tr w:rsidR="00DA1C95" w14:paraId="7ECDFCE2" w14:textId="77777777" w:rsidTr="00025FD2">
        <w:tc>
          <w:tcPr>
            <w:tcW w:w="3465" w:type="dxa"/>
            <w:tcBorders>
              <w:top w:val="nil"/>
              <w:left w:val="nil"/>
              <w:bottom w:val="nil"/>
              <w:right w:val="nil"/>
            </w:tcBorders>
          </w:tcPr>
          <w:p w14:paraId="57E7E96D" w14:textId="14EF78AE" w:rsidR="00DA1C95" w:rsidRPr="00D24233" w:rsidRDefault="00DA1C95" w:rsidP="007F0A6A">
            <w:r w:rsidRPr="00D24233">
              <w:t xml:space="preserve">Lemon Balm </w:t>
            </w:r>
            <w:r w:rsidR="00897B80" w:rsidRPr="00D24233">
              <w:t>(</w:t>
            </w:r>
            <w:r w:rsidR="00897B80" w:rsidRPr="00D24233">
              <w:rPr>
                <w:i/>
                <w:iCs/>
              </w:rPr>
              <w:t>M. officinalis)</w:t>
            </w:r>
          </w:p>
        </w:tc>
        <w:tc>
          <w:tcPr>
            <w:tcW w:w="1410" w:type="dxa"/>
            <w:vMerge/>
            <w:tcBorders>
              <w:top w:val="nil"/>
              <w:left w:val="nil"/>
              <w:bottom w:val="nil"/>
              <w:right w:val="nil"/>
            </w:tcBorders>
          </w:tcPr>
          <w:p w14:paraId="76F2F03B" w14:textId="77777777" w:rsidR="00DA1C95" w:rsidRDefault="00DA1C95" w:rsidP="007F0A6A"/>
        </w:tc>
        <w:tc>
          <w:tcPr>
            <w:tcW w:w="2917" w:type="dxa"/>
            <w:vMerge/>
            <w:tcBorders>
              <w:top w:val="nil"/>
              <w:left w:val="nil"/>
              <w:bottom w:val="nil"/>
              <w:right w:val="nil"/>
            </w:tcBorders>
          </w:tcPr>
          <w:p w14:paraId="60F70E61" w14:textId="77777777" w:rsidR="00DA1C95" w:rsidRDefault="00DA1C95" w:rsidP="007F0A6A"/>
        </w:tc>
        <w:tc>
          <w:tcPr>
            <w:tcW w:w="6156" w:type="dxa"/>
            <w:vMerge/>
            <w:tcBorders>
              <w:top w:val="nil"/>
              <w:left w:val="nil"/>
              <w:bottom w:val="nil"/>
              <w:right w:val="nil"/>
            </w:tcBorders>
          </w:tcPr>
          <w:p w14:paraId="00EF7E54" w14:textId="77777777" w:rsidR="00DA1C95" w:rsidRDefault="00DA1C95" w:rsidP="007F0A6A"/>
        </w:tc>
      </w:tr>
      <w:tr w:rsidR="00DA1C95" w14:paraId="53DB3570" w14:textId="77777777" w:rsidTr="00025FD2">
        <w:tc>
          <w:tcPr>
            <w:tcW w:w="3465" w:type="dxa"/>
            <w:tcBorders>
              <w:top w:val="nil"/>
              <w:left w:val="nil"/>
              <w:bottom w:val="nil"/>
              <w:right w:val="nil"/>
            </w:tcBorders>
          </w:tcPr>
          <w:p w14:paraId="3F6B55ED" w14:textId="01D385F0" w:rsidR="00DA1C95" w:rsidRPr="00D24233" w:rsidRDefault="00DA1C95" w:rsidP="007F0A6A">
            <w:r w:rsidRPr="00D24233">
              <w:t xml:space="preserve">Corn poppy </w:t>
            </w:r>
            <w:r w:rsidR="004E0836" w:rsidRPr="00D24233">
              <w:t>(</w:t>
            </w:r>
            <w:r w:rsidR="004E0836" w:rsidRPr="00D24233">
              <w:rPr>
                <w:i/>
                <w:iCs/>
              </w:rPr>
              <w:t>Papaver rhoeas</w:t>
            </w:r>
            <w:r w:rsidR="004E0836" w:rsidRPr="00D24233">
              <w:t>)</w:t>
            </w:r>
          </w:p>
        </w:tc>
        <w:tc>
          <w:tcPr>
            <w:tcW w:w="1410" w:type="dxa"/>
            <w:vMerge/>
            <w:tcBorders>
              <w:top w:val="nil"/>
              <w:left w:val="nil"/>
              <w:bottom w:val="nil"/>
              <w:right w:val="nil"/>
            </w:tcBorders>
          </w:tcPr>
          <w:p w14:paraId="13CC32CD" w14:textId="77777777" w:rsidR="00DA1C95" w:rsidRDefault="00DA1C95" w:rsidP="007F0A6A"/>
        </w:tc>
        <w:tc>
          <w:tcPr>
            <w:tcW w:w="2917" w:type="dxa"/>
            <w:vMerge/>
            <w:tcBorders>
              <w:top w:val="nil"/>
              <w:left w:val="nil"/>
              <w:bottom w:val="nil"/>
              <w:right w:val="nil"/>
            </w:tcBorders>
          </w:tcPr>
          <w:p w14:paraId="1BC5A3D0" w14:textId="77777777" w:rsidR="00DA1C95" w:rsidRDefault="00DA1C95" w:rsidP="007F0A6A"/>
        </w:tc>
        <w:tc>
          <w:tcPr>
            <w:tcW w:w="6156" w:type="dxa"/>
            <w:vMerge/>
            <w:tcBorders>
              <w:top w:val="nil"/>
              <w:left w:val="nil"/>
              <w:bottom w:val="nil"/>
              <w:right w:val="nil"/>
            </w:tcBorders>
          </w:tcPr>
          <w:p w14:paraId="082A2507" w14:textId="77777777" w:rsidR="00DA1C95" w:rsidRDefault="00DA1C95" w:rsidP="007F0A6A"/>
        </w:tc>
      </w:tr>
      <w:tr w:rsidR="00DA1C95" w14:paraId="3D3F6E1D" w14:textId="77777777" w:rsidTr="00025FD2">
        <w:tc>
          <w:tcPr>
            <w:tcW w:w="3465" w:type="dxa"/>
            <w:tcBorders>
              <w:top w:val="nil"/>
              <w:left w:val="nil"/>
              <w:bottom w:val="nil"/>
              <w:right w:val="nil"/>
            </w:tcBorders>
          </w:tcPr>
          <w:p w14:paraId="1B9DF6DC" w14:textId="07002F5C" w:rsidR="00DA1C95" w:rsidRPr="00D24233" w:rsidRDefault="00DA1C95" w:rsidP="007F0A6A">
            <w:r w:rsidRPr="00D24233">
              <w:t xml:space="preserve">Purple </w:t>
            </w:r>
            <w:r w:rsidR="004E0836" w:rsidRPr="00D24233">
              <w:t>cornflower (</w:t>
            </w:r>
            <w:r w:rsidR="004E0836" w:rsidRPr="00D24233">
              <w:rPr>
                <w:i/>
                <w:iCs/>
              </w:rPr>
              <w:t>Echinacea</w:t>
            </w:r>
            <w:r w:rsidR="004E0836" w:rsidRPr="00D24233">
              <w:t> </w:t>
            </w:r>
            <w:r w:rsidR="004E0836" w:rsidRPr="00D24233">
              <w:rPr>
                <w:i/>
                <w:iCs/>
              </w:rPr>
              <w:t>purpurea)</w:t>
            </w:r>
          </w:p>
        </w:tc>
        <w:tc>
          <w:tcPr>
            <w:tcW w:w="1410" w:type="dxa"/>
            <w:vMerge/>
            <w:tcBorders>
              <w:top w:val="nil"/>
              <w:left w:val="nil"/>
              <w:bottom w:val="nil"/>
              <w:right w:val="nil"/>
            </w:tcBorders>
          </w:tcPr>
          <w:p w14:paraId="1614225A" w14:textId="77777777" w:rsidR="00DA1C95" w:rsidRDefault="00DA1C95" w:rsidP="007F0A6A"/>
        </w:tc>
        <w:tc>
          <w:tcPr>
            <w:tcW w:w="2917" w:type="dxa"/>
            <w:vMerge/>
            <w:tcBorders>
              <w:top w:val="nil"/>
              <w:left w:val="nil"/>
              <w:bottom w:val="nil"/>
              <w:right w:val="nil"/>
            </w:tcBorders>
          </w:tcPr>
          <w:p w14:paraId="1D7694AA" w14:textId="77777777" w:rsidR="00DA1C95" w:rsidRDefault="00DA1C95" w:rsidP="007F0A6A"/>
        </w:tc>
        <w:tc>
          <w:tcPr>
            <w:tcW w:w="6156" w:type="dxa"/>
            <w:vMerge/>
            <w:tcBorders>
              <w:top w:val="nil"/>
              <w:left w:val="nil"/>
              <w:bottom w:val="nil"/>
              <w:right w:val="nil"/>
            </w:tcBorders>
          </w:tcPr>
          <w:p w14:paraId="6931F98C" w14:textId="77777777" w:rsidR="00DA1C95" w:rsidRDefault="00DA1C95" w:rsidP="007F0A6A"/>
        </w:tc>
      </w:tr>
      <w:tr w:rsidR="00DA1C95" w14:paraId="07E567FF" w14:textId="77777777" w:rsidTr="00025FD2">
        <w:tc>
          <w:tcPr>
            <w:tcW w:w="3465" w:type="dxa"/>
            <w:tcBorders>
              <w:top w:val="nil"/>
              <w:left w:val="nil"/>
              <w:bottom w:val="nil"/>
              <w:right w:val="nil"/>
            </w:tcBorders>
          </w:tcPr>
          <w:p w14:paraId="45702AD9" w14:textId="049A36EB" w:rsidR="00DA1C95" w:rsidRPr="00D24233" w:rsidRDefault="00DA1C95" w:rsidP="007F0A6A">
            <w:r w:rsidRPr="00D24233">
              <w:t>Rose-of-Sharon</w:t>
            </w:r>
            <w:r w:rsidR="002B7556" w:rsidRPr="00D24233">
              <w:t xml:space="preserve"> (</w:t>
            </w:r>
            <w:r w:rsidR="002B7556" w:rsidRPr="00D24233">
              <w:rPr>
                <w:i/>
                <w:iCs/>
              </w:rPr>
              <w:t>Hibiscus syriacus</w:t>
            </w:r>
            <w:r w:rsidR="002B7556" w:rsidRPr="00D24233">
              <w:t>)</w:t>
            </w:r>
          </w:p>
        </w:tc>
        <w:tc>
          <w:tcPr>
            <w:tcW w:w="1410" w:type="dxa"/>
            <w:vMerge/>
            <w:tcBorders>
              <w:top w:val="nil"/>
              <w:left w:val="nil"/>
              <w:bottom w:val="nil"/>
              <w:right w:val="nil"/>
            </w:tcBorders>
          </w:tcPr>
          <w:p w14:paraId="7B289847" w14:textId="77777777" w:rsidR="00DA1C95" w:rsidRDefault="00DA1C95" w:rsidP="007F0A6A"/>
        </w:tc>
        <w:tc>
          <w:tcPr>
            <w:tcW w:w="2917" w:type="dxa"/>
            <w:vMerge/>
            <w:tcBorders>
              <w:top w:val="nil"/>
              <w:left w:val="nil"/>
              <w:bottom w:val="nil"/>
              <w:right w:val="nil"/>
            </w:tcBorders>
          </w:tcPr>
          <w:p w14:paraId="5F66C6A4" w14:textId="77777777" w:rsidR="00DA1C95" w:rsidRDefault="00DA1C95" w:rsidP="007F0A6A"/>
        </w:tc>
        <w:tc>
          <w:tcPr>
            <w:tcW w:w="6156" w:type="dxa"/>
            <w:vMerge/>
            <w:tcBorders>
              <w:top w:val="nil"/>
              <w:left w:val="nil"/>
              <w:bottom w:val="nil"/>
              <w:right w:val="nil"/>
            </w:tcBorders>
          </w:tcPr>
          <w:p w14:paraId="04DF5C52" w14:textId="77777777" w:rsidR="00DA1C95" w:rsidRDefault="00DA1C95" w:rsidP="007F0A6A"/>
        </w:tc>
      </w:tr>
      <w:tr w:rsidR="00DA1C95" w14:paraId="277CC77F" w14:textId="77777777" w:rsidTr="00025FD2">
        <w:tc>
          <w:tcPr>
            <w:tcW w:w="3465" w:type="dxa"/>
            <w:tcBorders>
              <w:top w:val="nil"/>
              <w:left w:val="nil"/>
              <w:bottom w:val="nil"/>
              <w:right w:val="nil"/>
            </w:tcBorders>
          </w:tcPr>
          <w:p w14:paraId="06D34994" w14:textId="085A5CF8" w:rsidR="00DA1C95" w:rsidRPr="00D24233" w:rsidRDefault="00DA1C95" w:rsidP="007F0A6A">
            <w:r w:rsidRPr="00D24233">
              <w:t xml:space="preserve">Common thyme </w:t>
            </w:r>
            <w:r w:rsidR="00832D33" w:rsidRPr="00D24233">
              <w:t>(</w:t>
            </w:r>
            <w:r w:rsidR="00832D33" w:rsidRPr="00D24233">
              <w:rPr>
                <w:i/>
                <w:iCs/>
              </w:rPr>
              <w:t>T. vulgaris)</w:t>
            </w:r>
          </w:p>
        </w:tc>
        <w:tc>
          <w:tcPr>
            <w:tcW w:w="1410" w:type="dxa"/>
            <w:vMerge/>
            <w:tcBorders>
              <w:top w:val="nil"/>
              <w:left w:val="nil"/>
              <w:bottom w:val="nil"/>
              <w:right w:val="nil"/>
            </w:tcBorders>
          </w:tcPr>
          <w:p w14:paraId="72BA5F1F" w14:textId="77777777" w:rsidR="00DA1C95" w:rsidRDefault="00DA1C95" w:rsidP="007F0A6A"/>
        </w:tc>
        <w:tc>
          <w:tcPr>
            <w:tcW w:w="2917" w:type="dxa"/>
            <w:vMerge/>
            <w:tcBorders>
              <w:top w:val="nil"/>
              <w:left w:val="nil"/>
              <w:bottom w:val="nil"/>
              <w:right w:val="nil"/>
            </w:tcBorders>
          </w:tcPr>
          <w:p w14:paraId="72E0167A" w14:textId="77777777" w:rsidR="00DA1C95" w:rsidRDefault="00DA1C95" w:rsidP="007F0A6A"/>
        </w:tc>
        <w:tc>
          <w:tcPr>
            <w:tcW w:w="6156" w:type="dxa"/>
            <w:vMerge/>
            <w:tcBorders>
              <w:top w:val="nil"/>
              <w:left w:val="nil"/>
              <w:bottom w:val="nil"/>
              <w:right w:val="nil"/>
            </w:tcBorders>
          </w:tcPr>
          <w:p w14:paraId="19CB4E05" w14:textId="77777777" w:rsidR="00DA1C95" w:rsidRDefault="00DA1C95" w:rsidP="007F0A6A"/>
        </w:tc>
      </w:tr>
      <w:tr w:rsidR="00DA1C95" w14:paraId="105F8794" w14:textId="77777777" w:rsidTr="00025FD2">
        <w:tc>
          <w:tcPr>
            <w:tcW w:w="3465" w:type="dxa"/>
            <w:tcBorders>
              <w:top w:val="nil"/>
              <w:left w:val="nil"/>
              <w:bottom w:val="nil"/>
              <w:right w:val="nil"/>
            </w:tcBorders>
          </w:tcPr>
          <w:p w14:paraId="78FE1705" w14:textId="54DC9C9F" w:rsidR="00DA1C95" w:rsidRPr="00D24233" w:rsidRDefault="00DA1C95" w:rsidP="007F0A6A">
            <w:r w:rsidRPr="00D24233">
              <w:t>Common sow-thistle</w:t>
            </w:r>
            <w:r w:rsidR="007D33E1" w:rsidRPr="00D24233">
              <w:t xml:space="preserve"> (</w:t>
            </w:r>
            <w:r w:rsidR="007D33E1" w:rsidRPr="00D24233">
              <w:rPr>
                <w:i/>
                <w:iCs/>
              </w:rPr>
              <w:t>Sonchus oleraceus</w:t>
            </w:r>
            <w:r w:rsidR="007D33E1" w:rsidRPr="00D24233">
              <w:t>)</w:t>
            </w:r>
          </w:p>
        </w:tc>
        <w:tc>
          <w:tcPr>
            <w:tcW w:w="1410" w:type="dxa"/>
            <w:vMerge/>
            <w:tcBorders>
              <w:top w:val="nil"/>
              <w:left w:val="nil"/>
              <w:bottom w:val="nil"/>
              <w:right w:val="nil"/>
            </w:tcBorders>
          </w:tcPr>
          <w:p w14:paraId="46C60A62" w14:textId="77777777" w:rsidR="00DA1C95" w:rsidRDefault="00DA1C95" w:rsidP="007F0A6A"/>
        </w:tc>
        <w:tc>
          <w:tcPr>
            <w:tcW w:w="2917" w:type="dxa"/>
            <w:vMerge/>
            <w:tcBorders>
              <w:top w:val="nil"/>
              <w:left w:val="nil"/>
              <w:bottom w:val="nil"/>
              <w:right w:val="nil"/>
            </w:tcBorders>
          </w:tcPr>
          <w:p w14:paraId="36893D46" w14:textId="77777777" w:rsidR="00DA1C95" w:rsidRDefault="00DA1C95" w:rsidP="007F0A6A"/>
        </w:tc>
        <w:tc>
          <w:tcPr>
            <w:tcW w:w="6156" w:type="dxa"/>
            <w:vMerge/>
            <w:tcBorders>
              <w:top w:val="nil"/>
              <w:left w:val="nil"/>
              <w:bottom w:val="nil"/>
              <w:right w:val="nil"/>
            </w:tcBorders>
          </w:tcPr>
          <w:p w14:paraId="4A0080F1" w14:textId="77777777" w:rsidR="00DA1C95" w:rsidRDefault="00DA1C95" w:rsidP="007F0A6A"/>
        </w:tc>
      </w:tr>
      <w:tr w:rsidR="00DA1C95" w14:paraId="41AB6060" w14:textId="77777777" w:rsidTr="00025FD2">
        <w:tc>
          <w:tcPr>
            <w:tcW w:w="3465" w:type="dxa"/>
            <w:tcBorders>
              <w:top w:val="nil"/>
              <w:left w:val="nil"/>
              <w:bottom w:val="nil"/>
              <w:right w:val="nil"/>
            </w:tcBorders>
          </w:tcPr>
          <w:p w14:paraId="3BE0ED11" w14:textId="38F027B0" w:rsidR="00DA1C95" w:rsidRPr="00D24233" w:rsidRDefault="00DA1C95" w:rsidP="007F0A6A">
            <w:pPr>
              <w:rPr>
                <w:i/>
                <w:iCs/>
              </w:rPr>
            </w:pPr>
            <w:r w:rsidRPr="00D24233">
              <w:t>Gorse</w:t>
            </w:r>
            <w:r w:rsidR="00D64B30" w:rsidRPr="00D24233">
              <w:t xml:space="preserve"> (</w:t>
            </w:r>
            <w:r w:rsidR="00D64B30" w:rsidRPr="00D24233">
              <w:rPr>
                <w:i/>
                <w:iCs/>
              </w:rPr>
              <w:t>Ulex europaeus)</w:t>
            </w:r>
          </w:p>
        </w:tc>
        <w:tc>
          <w:tcPr>
            <w:tcW w:w="1410" w:type="dxa"/>
            <w:vMerge/>
            <w:tcBorders>
              <w:top w:val="nil"/>
              <w:left w:val="nil"/>
              <w:bottom w:val="nil"/>
              <w:right w:val="nil"/>
            </w:tcBorders>
          </w:tcPr>
          <w:p w14:paraId="3EF376C6" w14:textId="77777777" w:rsidR="00DA1C95" w:rsidRDefault="00DA1C95" w:rsidP="007F0A6A"/>
        </w:tc>
        <w:tc>
          <w:tcPr>
            <w:tcW w:w="2917" w:type="dxa"/>
            <w:vMerge/>
            <w:tcBorders>
              <w:top w:val="nil"/>
              <w:left w:val="nil"/>
              <w:bottom w:val="nil"/>
              <w:right w:val="nil"/>
            </w:tcBorders>
          </w:tcPr>
          <w:p w14:paraId="1D205C5A" w14:textId="77777777" w:rsidR="00DA1C95" w:rsidRDefault="00DA1C95" w:rsidP="007F0A6A"/>
        </w:tc>
        <w:tc>
          <w:tcPr>
            <w:tcW w:w="6156" w:type="dxa"/>
            <w:vMerge/>
            <w:tcBorders>
              <w:top w:val="nil"/>
              <w:left w:val="nil"/>
              <w:bottom w:val="nil"/>
              <w:right w:val="nil"/>
            </w:tcBorders>
          </w:tcPr>
          <w:p w14:paraId="7D83BB0A" w14:textId="77777777" w:rsidR="00DA1C95" w:rsidRDefault="00DA1C95" w:rsidP="007F0A6A"/>
        </w:tc>
      </w:tr>
      <w:tr w:rsidR="00DA1C95" w14:paraId="3213F6EB" w14:textId="77777777" w:rsidTr="00025FD2">
        <w:tc>
          <w:tcPr>
            <w:tcW w:w="3465" w:type="dxa"/>
            <w:tcBorders>
              <w:top w:val="nil"/>
              <w:left w:val="nil"/>
              <w:bottom w:val="nil"/>
              <w:right w:val="nil"/>
            </w:tcBorders>
          </w:tcPr>
          <w:p w14:paraId="669D1286" w14:textId="002FABA1" w:rsidR="00DA1C95" w:rsidRPr="00D24233" w:rsidRDefault="00DA1C95" w:rsidP="007F0A6A">
            <w:r w:rsidRPr="00D24233">
              <w:t>Jacob’s ladder</w:t>
            </w:r>
            <w:r w:rsidR="00C77464" w:rsidRPr="00D24233">
              <w:t xml:space="preserve"> (</w:t>
            </w:r>
            <w:r w:rsidR="00C77464" w:rsidRPr="00D24233">
              <w:rPr>
                <w:i/>
                <w:iCs/>
              </w:rPr>
              <w:t>Polemonium</w:t>
            </w:r>
            <w:r w:rsidR="00C77464" w:rsidRPr="00D24233">
              <w:t> </w:t>
            </w:r>
            <w:r w:rsidR="00C77464" w:rsidRPr="00D24233">
              <w:rPr>
                <w:i/>
                <w:iCs/>
              </w:rPr>
              <w:t>caeruleum)</w:t>
            </w:r>
          </w:p>
        </w:tc>
        <w:tc>
          <w:tcPr>
            <w:tcW w:w="1410" w:type="dxa"/>
            <w:vMerge/>
            <w:tcBorders>
              <w:top w:val="nil"/>
              <w:left w:val="nil"/>
              <w:bottom w:val="nil"/>
              <w:right w:val="nil"/>
            </w:tcBorders>
          </w:tcPr>
          <w:p w14:paraId="32DC7BBE" w14:textId="77777777" w:rsidR="00DA1C95" w:rsidRDefault="00DA1C95" w:rsidP="007F0A6A"/>
        </w:tc>
        <w:tc>
          <w:tcPr>
            <w:tcW w:w="2917" w:type="dxa"/>
            <w:vMerge/>
            <w:tcBorders>
              <w:top w:val="nil"/>
              <w:left w:val="nil"/>
              <w:bottom w:val="nil"/>
              <w:right w:val="nil"/>
            </w:tcBorders>
          </w:tcPr>
          <w:p w14:paraId="4F83F26D" w14:textId="77777777" w:rsidR="00DA1C95" w:rsidRDefault="00DA1C95" w:rsidP="007F0A6A"/>
        </w:tc>
        <w:tc>
          <w:tcPr>
            <w:tcW w:w="6156" w:type="dxa"/>
            <w:vMerge/>
            <w:tcBorders>
              <w:top w:val="nil"/>
              <w:left w:val="nil"/>
              <w:bottom w:val="nil"/>
              <w:right w:val="nil"/>
            </w:tcBorders>
          </w:tcPr>
          <w:p w14:paraId="13F8279A" w14:textId="77777777" w:rsidR="00DA1C95" w:rsidRDefault="00DA1C95" w:rsidP="007F0A6A"/>
        </w:tc>
      </w:tr>
      <w:tr w:rsidR="00DA1C95" w14:paraId="093A6161" w14:textId="77777777" w:rsidTr="00025FD2">
        <w:tc>
          <w:tcPr>
            <w:tcW w:w="3465" w:type="dxa"/>
            <w:tcBorders>
              <w:top w:val="nil"/>
              <w:left w:val="nil"/>
              <w:bottom w:val="nil"/>
              <w:right w:val="nil"/>
            </w:tcBorders>
          </w:tcPr>
          <w:p w14:paraId="42F46326" w14:textId="6234975A" w:rsidR="00DA1C95" w:rsidRPr="00D24233" w:rsidRDefault="00DA1C95" w:rsidP="007F0A6A">
            <w:r w:rsidRPr="00D24233">
              <w:t>Yarrow</w:t>
            </w:r>
            <w:r w:rsidR="000568BF" w:rsidRPr="00D24233">
              <w:t xml:space="preserve"> (</w:t>
            </w:r>
            <w:r w:rsidR="000568BF" w:rsidRPr="00D24233">
              <w:rPr>
                <w:i/>
                <w:iCs/>
              </w:rPr>
              <w:t>Achillea millefolium</w:t>
            </w:r>
            <w:r w:rsidR="000568BF" w:rsidRPr="00D24233">
              <w:t>)</w:t>
            </w:r>
          </w:p>
        </w:tc>
        <w:tc>
          <w:tcPr>
            <w:tcW w:w="1410" w:type="dxa"/>
            <w:vMerge/>
            <w:tcBorders>
              <w:top w:val="nil"/>
              <w:left w:val="nil"/>
              <w:bottom w:val="nil"/>
              <w:right w:val="nil"/>
            </w:tcBorders>
          </w:tcPr>
          <w:p w14:paraId="348C711D" w14:textId="77777777" w:rsidR="00DA1C95" w:rsidRDefault="00DA1C95" w:rsidP="007F0A6A"/>
        </w:tc>
        <w:tc>
          <w:tcPr>
            <w:tcW w:w="2917" w:type="dxa"/>
            <w:vMerge/>
            <w:tcBorders>
              <w:top w:val="nil"/>
              <w:left w:val="nil"/>
              <w:bottom w:val="nil"/>
              <w:right w:val="nil"/>
            </w:tcBorders>
          </w:tcPr>
          <w:p w14:paraId="0ADC23E1" w14:textId="77777777" w:rsidR="00DA1C95" w:rsidRDefault="00DA1C95" w:rsidP="007F0A6A"/>
        </w:tc>
        <w:tc>
          <w:tcPr>
            <w:tcW w:w="6156" w:type="dxa"/>
            <w:vMerge/>
            <w:tcBorders>
              <w:top w:val="nil"/>
              <w:left w:val="nil"/>
              <w:bottom w:val="nil"/>
              <w:right w:val="nil"/>
            </w:tcBorders>
          </w:tcPr>
          <w:p w14:paraId="3A592703" w14:textId="77777777" w:rsidR="00DA1C95" w:rsidRDefault="00DA1C95" w:rsidP="007F0A6A"/>
        </w:tc>
      </w:tr>
      <w:tr w:rsidR="00DA1C95" w14:paraId="2A171981" w14:textId="77777777" w:rsidTr="00025FD2">
        <w:tc>
          <w:tcPr>
            <w:tcW w:w="3465" w:type="dxa"/>
            <w:tcBorders>
              <w:top w:val="nil"/>
              <w:left w:val="nil"/>
              <w:bottom w:val="single" w:sz="24" w:space="0" w:color="auto"/>
              <w:right w:val="nil"/>
            </w:tcBorders>
          </w:tcPr>
          <w:p w14:paraId="1FB67E10" w14:textId="58B24357" w:rsidR="00DA1C95" w:rsidRPr="00D24233" w:rsidRDefault="00DA1C95" w:rsidP="007F0A6A">
            <w:r w:rsidRPr="00D24233">
              <w:t xml:space="preserve">Echinacea </w:t>
            </w:r>
            <w:r w:rsidR="000568BF" w:rsidRPr="00D24233">
              <w:t>(genus echinacea)</w:t>
            </w:r>
          </w:p>
        </w:tc>
        <w:tc>
          <w:tcPr>
            <w:tcW w:w="1410" w:type="dxa"/>
            <w:vMerge/>
            <w:tcBorders>
              <w:top w:val="nil"/>
              <w:left w:val="nil"/>
              <w:bottom w:val="single" w:sz="24" w:space="0" w:color="auto"/>
              <w:right w:val="nil"/>
            </w:tcBorders>
          </w:tcPr>
          <w:p w14:paraId="370EEBA7" w14:textId="77777777" w:rsidR="00DA1C95" w:rsidRDefault="00DA1C95" w:rsidP="007F0A6A"/>
        </w:tc>
        <w:tc>
          <w:tcPr>
            <w:tcW w:w="2917" w:type="dxa"/>
            <w:vMerge/>
            <w:tcBorders>
              <w:top w:val="nil"/>
              <w:left w:val="nil"/>
              <w:bottom w:val="single" w:sz="24" w:space="0" w:color="auto"/>
              <w:right w:val="nil"/>
            </w:tcBorders>
          </w:tcPr>
          <w:p w14:paraId="52733637" w14:textId="77777777" w:rsidR="00DA1C95" w:rsidRDefault="00DA1C95" w:rsidP="007F0A6A"/>
        </w:tc>
        <w:tc>
          <w:tcPr>
            <w:tcW w:w="6156" w:type="dxa"/>
            <w:vMerge/>
            <w:tcBorders>
              <w:top w:val="nil"/>
              <w:left w:val="nil"/>
              <w:bottom w:val="single" w:sz="24" w:space="0" w:color="auto"/>
              <w:right w:val="nil"/>
            </w:tcBorders>
          </w:tcPr>
          <w:p w14:paraId="28F3BFF0" w14:textId="77777777" w:rsidR="00DA1C95" w:rsidRDefault="00DA1C95" w:rsidP="007F0A6A"/>
        </w:tc>
      </w:tr>
    </w:tbl>
    <w:p w14:paraId="114C24CD" w14:textId="77777777" w:rsidR="008A0859" w:rsidRDefault="008A0859"/>
    <w:p w14:paraId="7897E119" w14:textId="77777777" w:rsidR="00025FD2" w:rsidRDefault="00025FD2"/>
    <w:p w14:paraId="1CC4042E" w14:textId="77777777" w:rsidR="00025FD2" w:rsidRDefault="00025FD2"/>
    <w:p w14:paraId="44E44692" w14:textId="77777777" w:rsidR="00025FD2" w:rsidRDefault="00025FD2"/>
    <w:p w14:paraId="1A3CD6CD" w14:textId="6F8A2119" w:rsidR="00BF7464" w:rsidRDefault="00BF7464" w:rsidP="00BF7464">
      <w:pPr>
        <w:pStyle w:val="Caption"/>
        <w:keepNext/>
      </w:pPr>
      <w:r w:rsidRPr="00BF7464">
        <w:rPr>
          <w:b/>
          <w:bCs/>
          <w:i w:val="0"/>
          <w:iCs w:val="0"/>
        </w:rPr>
        <w:t xml:space="preserve">Table </w:t>
      </w:r>
      <w:r w:rsidRPr="00BF7464">
        <w:rPr>
          <w:b/>
          <w:bCs/>
          <w:i w:val="0"/>
          <w:iCs w:val="0"/>
        </w:rPr>
        <w:fldChar w:fldCharType="begin"/>
      </w:r>
      <w:r w:rsidRPr="00BF7464">
        <w:rPr>
          <w:b/>
          <w:bCs/>
          <w:i w:val="0"/>
          <w:iCs w:val="0"/>
        </w:rPr>
        <w:instrText xml:space="preserve"> SEQ Table \* ARABIC </w:instrText>
      </w:r>
      <w:r w:rsidRPr="00BF7464">
        <w:rPr>
          <w:b/>
          <w:bCs/>
          <w:i w:val="0"/>
          <w:iCs w:val="0"/>
        </w:rPr>
        <w:fldChar w:fldCharType="separate"/>
      </w:r>
      <w:r>
        <w:rPr>
          <w:b/>
          <w:bCs/>
          <w:i w:val="0"/>
          <w:iCs w:val="0"/>
          <w:noProof/>
        </w:rPr>
        <w:t>4</w:t>
      </w:r>
      <w:r w:rsidRPr="00BF7464">
        <w:rPr>
          <w:b/>
          <w:bCs/>
          <w:i w:val="0"/>
          <w:iCs w:val="0"/>
        </w:rPr>
        <w:fldChar w:fldCharType="end"/>
      </w:r>
      <w:r w:rsidRPr="00BF7464">
        <w:rPr>
          <w:b/>
          <w:bCs/>
          <w:i w:val="0"/>
          <w:iCs w:val="0"/>
        </w:rPr>
        <w:t>,</w:t>
      </w:r>
      <w:r>
        <w:t xml:space="preserve"> </w:t>
      </w:r>
      <w:r w:rsidRPr="00B80CF0">
        <w:rPr>
          <w:b/>
          <w:bCs/>
          <w:i w:val="0"/>
          <w:iCs w:val="0"/>
        </w:rPr>
        <w:t xml:space="preserve">showing the plants species present </w:t>
      </w:r>
      <w:r>
        <w:rPr>
          <w:b/>
          <w:bCs/>
          <w:i w:val="0"/>
          <w:iCs w:val="0"/>
        </w:rPr>
        <w:t xml:space="preserve">in the boarder to the left of the front entrance of Health and Wellbeing Building (see maps, figures 1 and </w:t>
      </w:r>
      <w:r w:rsidR="00426194">
        <w:rPr>
          <w:b/>
          <w:bCs/>
          <w:i w:val="0"/>
          <w:iCs w:val="0"/>
        </w:rPr>
        <w:t>2</w:t>
      </w:r>
      <w:r>
        <w:rPr>
          <w:b/>
          <w:bCs/>
          <w:i w:val="0"/>
          <w:iCs w:val="0"/>
        </w:rPr>
        <w:t>)</w:t>
      </w:r>
      <w:r w:rsidRPr="00B80CF0">
        <w:rPr>
          <w:b/>
          <w:bCs/>
          <w:i w:val="0"/>
          <w:iCs w:val="0"/>
        </w:rPr>
        <w:t>,</w:t>
      </w:r>
      <w:r>
        <w:rPr>
          <w:b/>
          <w:bCs/>
          <w:i w:val="0"/>
          <w:iCs w:val="0"/>
        </w:rPr>
        <w:t xml:space="preserve"> the essential and additional secondary codes (UKHab Ltd, 2023) for each site</w:t>
      </w:r>
      <w:r w:rsidRPr="00B80CF0">
        <w:rPr>
          <w:b/>
          <w:bCs/>
          <w:i w:val="0"/>
          <w:iCs w:val="0"/>
        </w:rPr>
        <w:t xml:space="preserve"> and a photo if taken</w:t>
      </w:r>
      <w:r>
        <w:rPr>
          <w:b/>
          <w:bCs/>
          <w:i w:val="0"/>
          <w:iCs w:val="0"/>
        </w:rPr>
        <w:t xml:space="preserve">. </w:t>
      </w:r>
      <w:r w:rsidRPr="00BF7464">
        <w:rPr>
          <w:i w:val="0"/>
          <w:iCs w:val="0"/>
        </w:rPr>
        <w:t xml:space="preserve">The habitat classification is shown in figure </w:t>
      </w:r>
      <w:r w:rsidR="00426194">
        <w:rPr>
          <w:i w:val="0"/>
          <w:iCs w:val="0"/>
        </w:rPr>
        <w:t>2</w:t>
      </w:r>
      <w:r w:rsidRPr="00BF7464">
        <w:rPr>
          <w:i w:val="0"/>
          <w:iCs w:val="0"/>
        </w:rPr>
        <w:t xml:space="preserve"> (UKHab Ltd, 2023).</w:t>
      </w:r>
    </w:p>
    <w:tbl>
      <w:tblPr>
        <w:tblStyle w:val="TableGrid"/>
        <w:tblW w:w="0" w:type="auto"/>
        <w:tblLook w:val="04A0" w:firstRow="1" w:lastRow="0" w:firstColumn="1" w:lastColumn="0" w:noHBand="0" w:noVBand="1"/>
      </w:tblPr>
      <w:tblGrid>
        <w:gridCol w:w="3487"/>
        <w:gridCol w:w="1328"/>
        <w:gridCol w:w="2977"/>
        <w:gridCol w:w="6156"/>
      </w:tblGrid>
      <w:tr w:rsidR="00025FD2" w14:paraId="578545B9" w14:textId="77777777" w:rsidTr="00025FD2">
        <w:tc>
          <w:tcPr>
            <w:tcW w:w="13948" w:type="dxa"/>
            <w:gridSpan w:val="4"/>
            <w:tcBorders>
              <w:top w:val="single" w:sz="24" w:space="0" w:color="auto"/>
            </w:tcBorders>
          </w:tcPr>
          <w:p w14:paraId="7F5AC004" w14:textId="720CE537" w:rsidR="00025FD2" w:rsidRPr="00F6318F" w:rsidRDefault="00025FD2" w:rsidP="001E50AE">
            <w:pPr>
              <w:jc w:val="center"/>
              <w:rPr>
                <w:b/>
                <w:bCs/>
              </w:rPr>
            </w:pPr>
            <w:r>
              <w:rPr>
                <w:b/>
                <w:bCs/>
              </w:rPr>
              <w:t>Back three raised bed, Health and Wellbeing Building.</w:t>
            </w:r>
          </w:p>
        </w:tc>
      </w:tr>
      <w:tr w:rsidR="009F695F" w14:paraId="487979C3" w14:textId="77777777" w:rsidTr="00025FD2">
        <w:tc>
          <w:tcPr>
            <w:tcW w:w="3487" w:type="dxa"/>
            <w:tcBorders>
              <w:top w:val="single" w:sz="24" w:space="0" w:color="auto"/>
              <w:left w:val="nil"/>
              <w:bottom w:val="single" w:sz="24" w:space="0" w:color="auto"/>
              <w:right w:val="nil"/>
            </w:tcBorders>
          </w:tcPr>
          <w:p w14:paraId="415CBAF3" w14:textId="585CF241" w:rsidR="009F695F" w:rsidRPr="00F56108" w:rsidRDefault="00025FD2">
            <w:pPr>
              <w:rPr>
                <w:b/>
                <w:bCs/>
              </w:rPr>
            </w:pPr>
            <w:r>
              <w:rPr>
                <w:b/>
                <w:bCs/>
              </w:rPr>
              <w:t xml:space="preserve">Species name </w:t>
            </w:r>
          </w:p>
        </w:tc>
        <w:tc>
          <w:tcPr>
            <w:tcW w:w="1328" w:type="dxa"/>
            <w:tcBorders>
              <w:top w:val="single" w:sz="24" w:space="0" w:color="auto"/>
              <w:left w:val="nil"/>
              <w:bottom w:val="single" w:sz="24" w:space="0" w:color="auto"/>
              <w:right w:val="nil"/>
            </w:tcBorders>
          </w:tcPr>
          <w:p w14:paraId="1D7CD00D" w14:textId="480D2C96" w:rsidR="009F695F" w:rsidRDefault="00DA1C95">
            <w:r>
              <w:rPr>
                <w:b/>
                <w:bCs/>
              </w:rPr>
              <w:t xml:space="preserve">Essential secondary codes </w:t>
            </w:r>
          </w:p>
        </w:tc>
        <w:tc>
          <w:tcPr>
            <w:tcW w:w="2977" w:type="dxa"/>
            <w:tcBorders>
              <w:top w:val="single" w:sz="24" w:space="0" w:color="auto"/>
              <w:left w:val="nil"/>
              <w:bottom w:val="single" w:sz="24" w:space="0" w:color="auto"/>
              <w:right w:val="nil"/>
            </w:tcBorders>
          </w:tcPr>
          <w:p w14:paraId="5846390B" w14:textId="41248563" w:rsidR="009F695F" w:rsidRDefault="00DA1C95">
            <w:r>
              <w:rPr>
                <w:b/>
                <w:bCs/>
              </w:rPr>
              <w:t>Additional</w:t>
            </w:r>
            <w:r w:rsidR="00B949CE" w:rsidRPr="000F0A40">
              <w:rPr>
                <w:b/>
                <w:bCs/>
              </w:rPr>
              <w:t xml:space="preserve"> secondary codes</w:t>
            </w:r>
          </w:p>
        </w:tc>
        <w:tc>
          <w:tcPr>
            <w:tcW w:w="6156" w:type="dxa"/>
            <w:tcBorders>
              <w:top w:val="single" w:sz="24" w:space="0" w:color="auto"/>
              <w:left w:val="nil"/>
              <w:bottom w:val="single" w:sz="24" w:space="0" w:color="auto"/>
              <w:right w:val="nil"/>
            </w:tcBorders>
          </w:tcPr>
          <w:p w14:paraId="19074F4A" w14:textId="041F7BEA" w:rsidR="009F695F" w:rsidRPr="00F6318F" w:rsidRDefault="00F6318F">
            <w:pPr>
              <w:rPr>
                <w:b/>
                <w:bCs/>
              </w:rPr>
            </w:pPr>
            <w:r w:rsidRPr="00F6318F">
              <w:rPr>
                <w:b/>
                <w:bCs/>
              </w:rPr>
              <w:t xml:space="preserve">Photos </w:t>
            </w:r>
          </w:p>
        </w:tc>
      </w:tr>
      <w:tr w:rsidR="00F6318F" w14:paraId="19867190" w14:textId="77777777" w:rsidTr="00025FD2">
        <w:tc>
          <w:tcPr>
            <w:tcW w:w="3487" w:type="dxa"/>
            <w:tcBorders>
              <w:top w:val="single" w:sz="24" w:space="0" w:color="auto"/>
              <w:left w:val="nil"/>
              <w:bottom w:val="nil"/>
              <w:right w:val="nil"/>
            </w:tcBorders>
          </w:tcPr>
          <w:p w14:paraId="77410A4C" w14:textId="4B369C2C" w:rsidR="00F6318F" w:rsidRDefault="00F6318F">
            <w:r>
              <w:t>English lavender (</w:t>
            </w:r>
            <w:r w:rsidRPr="00ED5305">
              <w:rPr>
                <w:i/>
                <w:iCs/>
              </w:rPr>
              <w:t>L</w:t>
            </w:r>
            <w:r>
              <w:rPr>
                <w:i/>
                <w:iCs/>
              </w:rPr>
              <w:t>.</w:t>
            </w:r>
            <w:r w:rsidRPr="00ED5305">
              <w:rPr>
                <w:i/>
                <w:iCs/>
              </w:rPr>
              <w:t xml:space="preserve"> angustifolia</w:t>
            </w:r>
            <w:r>
              <w:t>)</w:t>
            </w:r>
          </w:p>
        </w:tc>
        <w:tc>
          <w:tcPr>
            <w:tcW w:w="1328" w:type="dxa"/>
            <w:vMerge w:val="restart"/>
            <w:tcBorders>
              <w:top w:val="single" w:sz="24" w:space="0" w:color="auto"/>
              <w:left w:val="nil"/>
              <w:bottom w:val="nil"/>
              <w:right w:val="nil"/>
            </w:tcBorders>
          </w:tcPr>
          <w:p w14:paraId="71BE6677" w14:textId="77777777" w:rsidR="00F6318F" w:rsidRDefault="00F6318F" w:rsidP="00DA1C95">
            <w:r>
              <w:t xml:space="preserve">61 – re created habitat. </w:t>
            </w:r>
          </w:p>
          <w:p w14:paraId="15350B5C" w14:textId="7B2FBEFA" w:rsidR="00F6318F" w:rsidRDefault="00F6318F"/>
        </w:tc>
        <w:tc>
          <w:tcPr>
            <w:tcW w:w="2977" w:type="dxa"/>
            <w:vMerge w:val="restart"/>
            <w:tcBorders>
              <w:top w:val="single" w:sz="24" w:space="0" w:color="auto"/>
              <w:left w:val="nil"/>
              <w:bottom w:val="nil"/>
              <w:right w:val="nil"/>
            </w:tcBorders>
          </w:tcPr>
          <w:p w14:paraId="61486D84" w14:textId="43216C9C" w:rsidR="00F6318F" w:rsidRDefault="00F6318F" w:rsidP="00F56108">
            <w:r>
              <w:t xml:space="preserve">828 – vegetated garden. </w:t>
            </w:r>
          </w:p>
          <w:p w14:paraId="329E58C4" w14:textId="77777777" w:rsidR="00F6318F" w:rsidRDefault="00F6318F" w:rsidP="00F56108">
            <w:r>
              <w:t xml:space="preserve">814 – education premises open space. </w:t>
            </w:r>
          </w:p>
          <w:p w14:paraId="7FC01BAF" w14:textId="504A2C87" w:rsidR="00F6318F" w:rsidRDefault="00F6318F" w:rsidP="00F56108">
            <w:r>
              <w:t>813 – educational building (</w:t>
            </w:r>
            <w:r w:rsidRPr="00DA1C95">
              <w:t>as Health and Wellbeing is located next to survey site)</w:t>
            </w:r>
            <w:r>
              <w:t xml:space="preserve">. </w:t>
            </w:r>
          </w:p>
          <w:p w14:paraId="3F5D5EE6" w14:textId="77777777" w:rsidR="00F6318F" w:rsidRDefault="00F6318F" w:rsidP="00F56108">
            <w:r>
              <w:t>526 – accessible green space</w:t>
            </w:r>
          </w:p>
          <w:p w14:paraId="2F0184BE" w14:textId="029ABD21" w:rsidR="00F6318F" w:rsidRDefault="00F6318F" w:rsidP="00F56108">
            <w:r>
              <w:t xml:space="preserve">516 – active management. </w:t>
            </w:r>
          </w:p>
        </w:tc>
        <w:tc>
          <w:tcPr>
            <w:tcW w:w="6156" w:type="dxa"/>
            <w:vMerge w:val="restart"/>
            <w:tcBorders>
              <w:top w:val="single" w:sz="24" w:space="0" w:color="auto"/>
              <w:left w:val="nil"/>
              <w:bottom w:val="nil"/>
              <w:right w:val="nil"/>
            </w:tcBorders>
          </w:tcPr>
          <w:p w14:paraId="684E28F7" w14:textId="176D7873" w:rsidR="00F6318F" w:rsidRDefault="00F6318F"/>
        </w:tc>
      </w:tr>
      <w:tr w:rsidR="00F6318F" w14:paraId="0C850647" w14:textId="77777777" w:rsidTr="00025FD2">
        <w:tc>
          <w:tcPr>
            <w:tcW w:w="3487" w:type="dxa"/>
            <w:tcBorders>
              <w:top w:val="nil"/>
              <w:left w:val="nil"/>
              <w:bottom w:val="nil"/>
              <w:right w:val="nil"/>
            </w:tcBorders>
          </w:tcPr>
          <w:p w14:paraId="55BF4F05" w14:textId="61CFDA73" w:rsidR="00F6318F" w:rsidRDefault="00F6318F">
            <w:r>
              <w:t>Common vervain (</w:t>
            </w:r>
            <w:r w:rsidRPr="00ED5305">
              <w:rPr>
                <w:i/>
                <w:iCs/>
              </w:rPr>
              <w:t>Verbena officinalis</w:t>
            </w:r>
            <w:r>
              <w:t>)</w:t>
            </w:r>
          </w:p>
        </w:tc>
        <w:tc>
          <w:tcPr>
            <w:tcW w:w="1328" w:type="dxa"/>
            <w:vMerge/>
            <w:tcBorders>
              <w:top w:val="nil"/>
              <w:left w:val="nil"/>
              <w:bottom w:val="nil"/>
              <w:right w:val="nil"/>
            </w:tcBorders>
          </w:tcPr>
          <w:p w14:paraId="27474504" w14:textId="77777777" w:rsidR="00F6318F" w:rsidRDefault="00F6318F"/>
        </w:tc>
        <w:tc>
          <w:tcPr>
            <w:tcW w:w="2977" w:type="dxa"/>
            <w:vMerge/>
            <w:tcBorders>
              <w:top w:val="nil"/>
              <w:left w:val="nil"/>
              <w:bottom w:val="nil"/>
              <w:right w:val="nil"/>
            </w:tcBorders>
          </w:tcPr>
          <w:p w14:paraId="742F67E4" w14:textId="77777777" w:rsidR="00F6318F" w:rsidRDefault="00F6318F"/>
        </w:tc>
        <w:tc>
          <w:tcPr>
            <w:tcW w:w="6156" w:type="dxa"/>
            <w:vMerge/>
            <w:tcBorders>
              <w:top w:val="nil"/>
              <w:left w:val="nil"/>
              <w:bottom w:val="nil"/>
              <w:right w:val="nil"/>
            </w:tcBorders>
          </w:tcPr>
          <w:p w14:paraId="59B193EE" w14:textId="77777777" w:rsidR="00F6318F" w:rsidRDefault="00F6318F"/>
        </w:tc>
      </w:tr>
      <w:tr w:rsidR="00F6318F" w14:paraId="5C5A6D9B" w14:textId="77777777" w:rsidTr="00025FD2">
        <w:tc>
          <w:tcPr>
            <w:tcW w:w="3487" w:type="dxa"/>
            <w:tcBorders>
              <w:top w:val="nil"/>
              <w:left w:val="nil"/>
              <w:bottom w:val="nil"/>
              <w:right w:val="nil"/>
            </w:tcBorders>
          </w:tcPr>
          <w:p w14:paraId="664E8C16" w14:textId="2D768313" w:rsidR="00F6318F" w:rsidRDefault="00F6318F">
            <w:r>
              <w:t>Common sow thistle (</w:t>
            </w:r>
            <w:r w:rsidRPr="000740B8">
              <w:rPr>
                <w:i/>
                <w:iCs/>
              </w:rPr>
              <w:t>S</w:t>
            </w:r>
            <w:r w:rsidR="000568BF">
              <w:rPr>
                <w:i/>
                <w:iCs/>
              </w:rPr>
              <w:t>.</w:t>
            </w:r>
            <w:r w:rsidRPr="000740B8">
              <w:rPr>
                <w:i/>
                <w:iCs/>
              </w:rPr>
              <w:t xml:space="preserve"> oleraceus</w:t>
            </w:r>
            <w:r>
              <w:t>)</w:t>
            </w:r>
          </w:p>
        </w:tc>
        <w:tc>
          <w:tcPr>
            <w:tcW w:w="1328" w:type="dxa"/>
            <w:vMerge/>
            <w:tcBorders>
              <w:top w:val="nil"/>
              <w:left w:val="nil"/>
              <w:bottom w:val="nil"/>
              <w:right w:val="nil"/>
            </w:tcBorders>
          </w:tcPr>
          <w:p w14:paraId="6E610DF8" w14:textId="77777777" w:rsidR="00F6318F" w:rsidRDefault="00F6318F"/>
        </w:tc>
        <w:tc>
          <w:tcPr>
            <w:tcW w:w="2977" w:type="dxa"/>
            <w:vMerge/>
            <w:tcBorders>
              <w:top w:val="nil"/>
              <w:left w:val="nil"/>
              <w:bottom w:val="nil"/>
              <w:right w:val="nil"/>
            </w:tcBorders>
          </w:tcPr>
          <w:p w14:paraId="1C61C51A" w14:textId="77777777" w:rsidR="00F6318F" w:rsidRDefault="00F6318F"/>
        </w:tc>
        <w:tc>
          <w:tcPr>
            <w:tcW w:w="6156" w:type="dxa"/>
            <w:vMerge/>
            <w:tcBorders>
              <w:top w:val="nil"/>
              <w:left w:val="nil"/>
              <w:bottom w:val="nil"/>
              <w:right w:val="nil"/>
            </w:tcBorders>
          </w:tcPr>
          <w:p w14:paraId="6DD34066" w14:textId="77777777" w:rsidR="00F6318F" w:rsidRDefault="00F6318F"/>
        </w:tc>
      </w:tr>
      <w:tr w:rsidR="00F6318F" w14:paraId="18B39D3E" w14:textId="77777777" w:rsidTr="00025FD2">
        <w:tc>
          <w:tcPr>
            <w:tcW w:w="3487" w:type="dxa"/>
            <w:tcBorders>
              <w:top w:val="nil"/>
              <w:left w:val="nil"/>
              <w:bottom w:val="nil"/>
              <w:right w:val="nil"/>
            </w:tcBorders>
          </w:tcPr>
          <w:p w14:paraId="142BCA86" w14:textId="1E448967" w:rsidR="00F6318F" w:rsidRDefault="00F6318F">
            <w:r>
              <w:t>Purple cornflower (</w:t>
            </w:r>
            <w:r w:rsidRPr="00DA784C">
              <w:rPr>
                <w:i/>
                <w:iCs/>
              </w:rPr>
              <w:t>E</w:t>
            </w:r>
            <w:r w:rsidR="00616C46">
              <w:rPr>
                <w:i/>
                <w:iCs/>
              </w:rPr>
              <w:t>.</w:t>
            </w:r>
            <w:r w:rsidRPr="00DA784C">
              <w:rPr>
                <w:i/>
                <w:iCs/>
              </w:rPr>
              <w:t xml:space="preserve"> purpurea</w:t>
            </w:r>
            <w:r>
              <w:t>)</w:t>
            </w:r>
          </w:p>
        </w:tc>
        <w:tc>
          <w:tcPr>
            <w:tcW w:w="1328" w:type="dxa"/>
            <w:vMerge/>
            <w:tcBorders>
              <w:top w:val="nil"/>
              <w:left w:val="nil"/>
              <w:bottom w:val="nil"/>
              <w:right w:val="nil"/>
            </w:tcBorders>
          </w:tcPr>
          <w:p w14:paraId="6F0529C7" w14:textId="77777777" w:rsidR="00F6318F" w:rsidRDefault="00F6318F"/>
        </w:tc>
        <w:tc>
          <w:tcPr>
            <w:tcW w:w="2977" w:type="dxa"/>
            <w:vMerge/>
            <w:tcBorders>
              <w:top w:val="nil"/>
              <w:left w:val="nil"/>
              <w:bottom w:val="nil"/>
              <w:right w:val="nil"/>
            </w:tcBorders>
          </w:tcPr>
          <w:p w14:paraId="3420B2DA" w14:textId="77777777" w:rsidR="00F6318F" w:rsidRDefault="00F6318F"/>
        </w:tc>
        <w:tc>
          <w:tcPr>
            <w:tcW w:w="6156" w:type="dxa"/>
            <w:vMerge/>
            <w:tcBorders>
              <w:top w:val="nil"/>
              <w:left w:val="nil"/>
              <w:bottom w:val="nil"/>
              <w:right w:val="nil"/>
            </w:tcBorders>
          </w:tcPr>
          <w:p w14:paraId="657A1CE6" w14:textId="77777777" w:rsidR="00F6318F" w:rsidRDefault="00F6318F"/>
        </w:tc>
      </w:tr>
      <w:tr w:rsidR="00F6318F" w14:paraId="1D084AC0" w14:textId="77777777" w:rsidTr="00025FD2">
        <w:tc>
          <w:tcPr>
            <w:tcW w:w="3487" w:type="dxa"/>
            <w:tcBorders>
              <w:top w:val="nil"/>
              <w:left w:val="nil"/>
              <w:bottom w:val="nil"/>
              <w:right w:val="nil"/>
            </w:tcBorders>
          </w:tcPr>
          <w:p w14:paraId="43F188C2" w14:textId="6A59F786" w:rsidR="00F6318F" w:rsidRPr="0011160E" w:rsidRDefault="00F6318F" w:rsidP="0011160E">
            <w:pPr>
              <w:rPr>
                <w:i/>
                <w:iCs/>
              </w:rPr>
            </w:pPr>
            <w:r>
              <w:t>Lambsquarters (</w:t>
            </w:r>
            <w:r w:rsidRPr="0011160E">
              <w:rPr>
                <w:i/>
                <w:iCs/>
              </w:rPr>
              <w:t>Chenopodium</w:t>
            </w:r>
          </w:p>
          <w:p w14:paraId="3DA40666" w14:textId="49555991" w:rsidR="00F6318F" w:rsidRDefault="00F6318F" w:rsidP="0011160E">
            <w:r w:rsidRPr="0011160E">
              <w:rPr>
                <w:i/>
                <w:iCs/>
              </w:rPr>
              <w:t>Album</w:t>
            </w:r>
            <w:r>
              <w:t>)</w:t>
            </w:r>
          </w:p>
        </w:tc>
        <w:tc>
          <w:tcPr>
            <w:tcW w:w="1328" w:type="dxa"/>
            <w:vMerge/>
            <w:tcBorders>
              <w:top w:val="nil"/>
              <w:left w:val="nil"/>
              <w:bottom w:val="nil"/>
              <w:right w:val="nil"/>
            </w:tcBorders>
          </w:tcPr>
          <w:p w14:paraId="58965DB5" w14:textId="77777777" w:rsidR="00F6318F" w:rsidRDefault="00F6318F"/>
        </w:tc>
        <w:tc>
          <w:tcPr>
            <w:tcW w:w="2977" w:type="dxa"/>
            <w:vMerge/>
            <w:tcBorders>
              <w:top w:val="nil"/>
              <w:left w:val="nil"/>
              <w:bottom w:val="nil"/>
              <w:right w:val="nil"/>
            </w:tcBorders>
          </w:tcPr>
          <w:p w14:paraId="1B95BCC0" w14:textId="77777777" w:rsidR="00F6318F" w:rsidRDefault="00F6318F"/>
        </w:tc>
        <w:tc>
          <w:tcPr>
            <w:tcW w:w="6156" w:type="dxa"/>
            <w:vMerge/>
            <w:tcBorders>
              <w:top w:val="nil"/>
              <w:left w:val="nil"/>
              <w:bottom w:val="nil"/>
              <w:right w:val="nil"/>
            </w:tcBorders>
          </w:tcPr>
          <w:p w14:paraId="5A76DCFA" w14:textId="77777777" w:rsidR="00F6318F" w:rsidRDefault="00F6318F"/>
        </w:tc>
      </w:tr>
      <w:tr w:rsidR="00F6318F" w14:paraId="693AB1F3" w14:textId="77777777" w:rsidTr="00025FD2">
        <w:tc>
          <w:tcPr>
            <w:tcW w:w="3487" w:type="dxa"/>
            <w:tcBorders>
              <w:top w:val="nil"/>
              <w:left w:val="nil"/>
              <w:bottom w:val="single" w:sz="24" w:space="0" w:color="auto"/>
              <w:right w:val="nil"/>
            </w:tcBorders>
          </w:tcPr>
          <w:p w14:paraId="6292932D" w14:textId="1C05B9B5" w:rsidR="00F6318F" w:rsidRDefault="00F6318F" w:rsidP="0011160E">
            <w:r>
              <w:t>Lemon balm (</w:t>
            </w:r>
            <w:r w:rsidRPr="00B949CE">
              <w:rPr>
                <w:i/>
                <w:iCs/>
              </w:rPr>
              <w:t>M</w:t>
            </w:r>
            <w:r>
              <w:rPr>
                <w:i/>
                <w:iCs/>
              </w:rPr>
              <w:t>.</w:t>
            </w:r>
            <w:r w:rsidRPr="00B949CE">
              <w:rPr>
                <w:i/>
                <w:iCs/>
              </w:rPr>
              <w:t xml:space="preserve"> officinalis</w:t>
            </w:r>
            <w:r>
              <w:t>)</w:t>
            </w:r>
          </w:p>
        </w:tc>
        <w:tc>
          <w:tcPr>
            <w:tcW w:w="1328" w:type="dxa"/>
            <w:vMerge/>
            <w:tcBorders>
              <w:top w:val="nil"/>
              <w:left w:val="nil"/>
              <w:bottom w:val="single" w:sz="24" w:space="0" w:color="auto"/>
              <w:right w:val="nil"/>
            </w:tcBorders>
          </w:tcPr>
          <w:p w14:paraId="2C251AB0" w14:textId="77777777" w:rsidR="00F6318F" w:rsidRDefault="00F6318F"/>
        </w:tc>
        <w:tc>
          <w:tcPr>
            <w:tcW w:w="2977" w:type="dxa"/>
            <w:vMerge/>
            <w:tcBorders>
              <w:top w:val="nil"/>
              <w:left w:val="nil"/>
              <w:bottom w:val="single" w:sz="24" w:space="0" w:color="auto"/>
              <w:right w:val="nil"/>
            </w:tcBorders>
          </w:tcPr>
          <w:p w14:paraId="267D96A6" w14:textId="77777777" w:rsidR="00F6318F" w:rsidRDefault="00F6318F"/>
        </w:tc>
        <w:tc>
          <w:tcPr>
            <w:tcW w:w="6156" w:type="dxa"/>
            <w:vMerge/>
            <w:tcBorders>
              <w:top w:val="nil"/>
              <w:left w:val="nil"/>
              <w:bottom w:val="single" w:sz="24" w:space="0" w:color="auto"/>
              <w:right w:val="nil"/>
            </w:tcBorders>
          </w:tcPr>
          <w:p w14:paraId="3B09276F" w14:textId="77777777" w:rsidR="00F6318F" w:rsidRDefault="00F6318F"/>
        </w:tc>
      </w:tr>
    </w:tbl>
    <w:p w14:paraId="43ACB61E" w14:textId="77777777" w:rsidR="00025FD2" w:rsidRDefault="00025FD2">
      <w:pPr>
        <w:rPr>
          <w:b/>
          <w:bCs/>
        </w:rPr>
      </w:pPr>
    </w:p>
    <w:p w14:paraId="53D6A051" w14:textId="3E67552A" w:rsidR="002B34BD" w:rsidRDefault="002B34BD">
      <w:pPr>
        <w:rPr>
          <w:b/>
          <w:bCs/>
        </w:rPr>
      </w:pPr>
      <w:r w:rsidRPr="00B919D2">
        <w:rPr>
          <w:rFonts w:cstheme="minorHAnsi"/>
        </w:rPr>
        <w:t>During the</w:t>
      </w:r>
      <w:r w:rsidR="00D01C0C">
        <w:rPr>
          <w:rFonts w:cstheme="minorHAnsi"/>
        </w:rPr>
        <w:t xml:space="preserve"> spring before the survey and during the</w:t>
      </w:r>
      <w:r w:rsidRPr="00B919D2">
        <w:rPr>
          <w:rFonts w:cstheme="minorHAnsi"/>
        </w:rPr>
        <w:t xml:space="preserve"> survey, the following </w:t>
      </w:r>
      <w:r w:rsidR="00D14D8F">
        <w:rPr>
          <w:rFonts w:cstheme="minorHAnsi"/>
        </w:rPr>
        <w:t xml:space="preserve">animal </w:t>
      </w:r>
      <w:r w:rsidRPr="00B919D2">
        <w:rPr>
          <w:rFonts w:cstheme="minorHAnsi"/>
        </w:rPr>
        <w:t>species were recorded:</w:t>
      </w:r>
    </w:p>
    <w:p w14:paraId="0285BBA0" w14:textId="5B89401E" w:rsidR="003F7C5C" w:rsidRPr="003F7C5C" w:rsidRDefault="003F7C5C" w:rsidP="003F7C5C">
      <w:pPr>
        <w:pStyle w:val="ListParagraph"/>
        <w:numPr>
          <w:ilvl w:val="0"/>
          <w:numId w:val="1"/>
        </w:numPr>
      </w:pPr>
      <w:r w:rsidRPr="003F7C5C">
        <w:t>Wasp spec</w:t>
      </w:r>
      <w:r w:rsidR="002B34BD">
        <w:t>ies (</w:t>
      </w:r>
      <w:r w:rsidR="000E4CBC">
        <w:t xml:space="preserve">suborder </w:t>
      </w:r>
      <w:r w:rsidR="000E4CBC" w:rsidRPr="000E4CBC">
        <w:t>Apocrita</w:t>
      </w:r>
      <w:r w:rsidR="000E4CBC">
        <w:t xml:space="preserve">) found </w:t>
      </w:r>
      <w:r w:rsidRPr="003F7C5C">
        <w:t xml:space="preserve"> – </w:t>
      </w:r>
      <w:r w:rsidR="00F81F9D">
        <w:t>back boarder entrance to H&amp;W</w:t>
      </w:r>
    </w:p>
    <w:p w14:paraId="5F7BA045" w14:textId="4BC0E58B" w:rsidR="003F7C5C" w:rsidRPr="003F7C5C" w:rsidRDefault="003F7C5C" w:rsidP="003F7C5C">
      <w:pPr>
        <w:pStyle w:val="ListParagraph"/>
        <w:numPr>
          <w:ilvl w:val="0"/>
          <w:numId w:val="1"/>
        </w:numPr>
      </w:pPr>
      <w:r w:rsidRPr="003F7C5C">
        <w:t xml:space="preserve">Black garden ant </w:t>
      </w:r>
      <w:r w:rsidR="00AB5E76">
        <w:t>(</w:t>
      </w:r>
      <w:r w:rsidR="00AB5E76" w:rsidRPr="00AB5E76">
        <w:rPr>
          <w:i/>
          <w:iCs/>
        </w:rPr>
        <w:t>Lasius niger</w:t>
      </w:r>
      <w:r w:rsidR="00AB5E76">
        <w:t xml:space="preserve">) </w:t>
      </w:r>
      <w:r w:rsidR="00952402">
        <w:t xml:space="preserve">found at the back boarder entrance to H&amp;W. </w:t>
      </w:r>
    </w:p>
    <w:p w14:paraId="5E446FE6" w14:textId="1A404D88" w:rsidR="003F7C5C" w:rsidRPr="003F7C5C" w:rsidRDefault="003F7C5C" w:rsidP="003F7C5C">
      <w:pPr>
        <w:pStyle w:val="ListParagraph"/>
        <w:numPr>
          <w:ilvl w:val="0"/>
          <w:numId w:val="1"/>
        </w:numPr>
      </w:pPr>
      <w:r w:rsidRPr="003F7C5C">
        <w:t xml:space="preserve">Brimstone </w:t>
      </w:r>
      <w:r w:rsidR="004366A3">
        <w:t>(</w:t>
      </w:r>
      <w:r w:rsidR="004366A3" w:rsidRPr="004366A3">
        <w:rPr>
          <w:i/>
          <w:iCs/>
        </w:rPr>
        <w:t>Gonepteryx rhamni</w:t>
      </w:r>
      <w:r w:rsidR="004366A3">
        <w:rPr>
          <w:i/>
          <w:iCs/>
        </w:rPr>
        <w:t>)</w:t>
      </w:r>
      <w:r w:rsidRPr="003F7C5C">
        <w:t xml:space="preserve"> </w:t>
      </w:r>
      <w:r w:rsidR="004366A3">
        <w:t xml:space="preserve">flying around </w:t>
      </w:r>
      <w:r w:rsidRPr="003F7C5C">
        <w:t xml:space="preserve">physic garden, during spring. </w:t>
      </w:r>
    </w:p>
    <w:p w14:paraId="33E39B51" w14:textId="0EBF6C60" w:rsidR="00945F15" w:rsidRDefault="008A0859">
      <w:pPr>
        <w:rPr>
          <w:b/>
          <w:bCs/>
        </w:rPr>
      </w:pPr>
      <w:r>
        <w:rPr>
          <w:b/>
          <w:bCs/>
        </w:rPr>
        <w:t xml:space="preserve">Results – Bike Shed: </w:t>
      </w:r>
    </w:p>
    <w:p w14:paraId="110DA090" w14:textId="56A40B90" w:rsidR="00F8698B" w:rsidRPr="00D24233" w:rsidRDefault="008A0859" w:rsidP="00F8698B">
      <w:r w:rsidRPr="00D24233">
        <w:rPr>
          <w:rFonts w:cstheme="minorHAnsi"/>
        </w:rPr>
        <w:t xml:space="preserve">The habitats are described below. Figure 2 shows the habitats present at the survey site, their codes. Table </w:t>
      </w:r>
      <w:r w:rsidR="00F8698B" w:rsidRPr="00D24233">
        <w:rPr>
          <w:rFonts w:cstheme="minorHAnsi"/>
        </w:rPr>
        <w:t>5</w:t>
      </w:r>
      <w:r w:rsidRPr="00D24233">
        <w:rPr>
          <w:rFonts w:cstheme="minorHAnsi"/>
        </w:rPr>
        <w:t xml:space="preserve"> </w:t>
      </w:r>
      <w:r w:rsidR="00F8698B" w:rsidRPr="00D24233">
        <w:t>shows the</w:t>
      </w:r>
      <w:r w:rsidR="00F8698B" w:rsidRPr="00D24233">
        <w:rPr>
          <w:rFonts w:cstheme="minorHAnsi"/>
        </w:rPr>
        <w:t xml:space="preserve"> species </w:t>
      </w:r>
      <w:r w:rsidR="00D14D8F" w:rsidRPr="00D24233">
        <w:rPr>
          <w:rFonts w:cstheme="minorHAnsi"/>
        </w:rPr>
        <w:t xml:space="preserve">which </w:t>
      </w:r>
      <w:r w:rsidR="00F8698B" w:rsidRPr="00D24233">
        <w:rPr>
          <w:rFonts w:cstheme="minorHAnsi"/>
        </w:rPr>
        <w:t xml:space="preserve">were present within </w:t>
      </w:r>
      <w:r w:rsidR="00D14D8F" w:rsidRPr="00D24233">
        <w:rPr>
          <w:rFonts w:cstheme="minorHAnsi"/>
        </w:rPr>
        <w:t>this habitat,</w:t>
      </w:r>
      <w:r w:rsidR="00F8698B" w:rsidRPr="00D24233">
        <w:rPr>
          <w:rFonts w:cstheme="minorHAnsi"/>
        </w:rPr>
        <w:t xml:space="preserve"> the essential and additional secondary codes and photos, if taken (figures </w:t>
      </w:r>
      <w:r w:rsidR="00D14D8F" w:rsidRPr="00D24233">
        <w:rPr>
          <w:rFonts w:cstheme="minorHAnsi"/>
        </w:rPr>
        <w:t>5 and 6</w:t>
      </w:r>
      <w:r w:rsidR="00F8698B" w:rsidRPr="00D24233">
        <w:rPr>
          <w:rFonts w:cstheme="minorHAnsi"/>
        </w:rPr>
        <w:t xml:space="preserve">).  </w:t>
      </w:r>
    </w:p>
    <w:p w14:paraId="6CC958EE" w14:textId="3CBFEAE2" w:rsidR="008A0859" w:rsidRPr="00D24233" w:rsidRDefault="008A0859" w:rsidP="008A0859">
      <w:pPr>
        <w:rPr>
          <w:rFonts w:cstheme="minorHAnsi"/>
        </w:rPr>
      </w:pPr>
      <w:r w:rsidRPr="00D24233">
        <w:rPr>
          <w:rFonts w:cstheme="minorHAnsi"/>
        </w:rPr>
        <w:t>Total species richness (plants and animal combined) for Bike Shed is estimated at 1</w:t>
      </w:r>
      <w:r w:rsidR="000C0AAA" w:rsidRPr="00D24233">
        <w:rPr>
          <w:rFonts w:cstheme="minorHAnsi"/>
        </w:rPr>
        <w:t>1</w:t>
      </w:r>
      <w:r w:rsidRPr="00D24233">
        <w:rPr>
          <w:rFonts w:cstheme="minorHAnsi"/>
        </w:rPr>
        <w:t xml:space="preserve"> species, including those seen in the spring.</w:t>
      </w:r>
    </w:p>
    <w:p w14:paraId="1E4F2C2F" w14:textId="77777777" w:rsidR="00D73C1E" w:rsidRDefault="00D73C1E" w:rsidP="00D73C1E">
      <w:pPr>
        <w:rPr>
          <w:b/>
          <w:bCs/>
        </w:rPr>
      </w:pPr>
    </w:p>
    <w:p w14:paraId="6EBDA616" w14:textId="59C7E100" w:rsidR="00BF7464" w:rsidRDefault="00BF7464" w:rsidP="00BF7464">
      <w:pPr>
        <w:pStyle w:val="Caption"/>
        <w:keepNext/>
      </w:pPr>
      <w:r w:rsidRPr="00BF7464">
        <w:rPr>
          <w:b/>
          <w:bCs/>
          <w:i w:val="0"/>
          <w:iCs w:val="0"/>
        </w:rPr>
        <w:t xml:space="preserve">Table </w:t>
      </w:r>
      <w:r w:rsidRPr="00BF7464">
        <w:rPr>
          <w:b/>
          <w:bCs/>
          <w:i w:val="0"/>
          <w:iCs w:val="0"/>
        </w:rPr>
        <w:fldChar w:fldCharType="begin"/>
      </w:r>
      <w:r w:rsidRPr="00BF7464">
        <w:rPr>
          <w:b/>
          <w:bCs/>
          <w:i w:val="0"/>
          <w:iCs w:val="0"/>
        </w:rPr>
        <w:instrText xml:space="preserve"> SEQ Table \* ARABIC </w:instrText>
      </w:r>
      <w:r w:rsidRPr="00BF7464">
        <w:rPr>
          <w:b/>
          <w:bCs/>
          <w:i w:val="0"/>
          <w:iCs w:val="0"/>
        </w:rPr>
        <w:fldChar w:fldCharType="separate"/>
      </w:r>
      <w:r w:rsidRPr="00BF7464">
        <w:rPr>
          <w:b/>
          <w:bCs/>
          <w:i w:val="0"/>
          <w:iCs w:val="0"/>
          <w:noProof/>
        </w:rPr>
        <w:t>5</w:t>
      </w:r>
      <w:r w:rsidRPr="00BF7464">
        <w:rPr>
          <w:b/>
          <w:bCs/>
          <w:i w:val="0"/>
          <w:iCs w:val="0"/>
        </w:rPr>
        <w:fldChar w:fldCharType="end"/>
      </w:r>
      <w:r w:rsidRPr="00BF7464">
        <w:rPr>
          <w:b/>
          <w:bCs/>
          <w:i w:val="0"/>
          <w:iCs w:val="0"/>
        </w:rPr>
        <w:t>,</w:t>
      </w:r>
      <w:r>
        <w:t xml:space="preserve"> </w:t>
      </w:r>
      <w:r w:rsidRPr="00B80CF0">
        <w:rPr>
          <w:b/>
          <w:bCs/>
          <w:i w:val="0"/>
          <w:iCs w:val="0"/>
        </w:rPr>
        <w:t xml:space="preserve">showing the plants species present </w:t>
      </w:r>
      <w:r>
        <w:rPr>
          <w:b/>
          <w:bCs/>
          <w:i w:val="0"/>
          <w:iCs w:val="0"/>
        </w:rPr>
        <w:t>in the boarder to the left of the front entrance of Health and Wellbeing Building (see maps, figures 1 and 6)</w:t>
      </w:r>
      <w:r w:rsidRPr="00B80CF0">
        <w:rPr>
          <w:b/>
          <w:bCs/>
          <w:i w:val="0"/>
          <w:iCs w:val="0"/>
        </w:rPr>
        <w:t>,</w:t>
      </w:r>
      <w:r>
        <w:rPr>
          <w:b/>
          <w:bCs/>
          <w:i w:val="0"/>
          <w:iCs w:val="0"/>
        </w:rPr>
        <w:t xml:space="preserve"> the essential and additional secondary codes (UKHab Ltd, 2023) for each site</w:t>
      </w:r>
      <w:r w:rsidRPr="00B80CF0">
        <w:rPr>
          <w:b/>
          <w:bCs/>
          <w:i w:val="0"/>
          <w:iCs w:val="0"/>
        </w:rPr>
        <w:t xml:space="preserve"> and a photo if taken</w:t>
      </w:r>
      <w:r>
        <w:rPr>
          <w:b/>
          <w:bCs/>
          <w:i w:val="0"/>
          <w:iCs w:val="0"/>
        </w:rPr>
        <w:t xml:space="preserve">. </w:t>
      </w:r>
      <w:r w:rsidRPr="00BF7464">
        <w:rPr>
          <w:i w:val="0"/>
          <w:iCs w:val="0"/>
        </w:rPr>
        <w:t>The habitat classification is shown in figure 6 (UKHab Ltd, 2023).</w:t>
      </w:r>
    </w:p>
    <w:tbl>
      <w:tblPr>
        <w:tblStyle w:val="TableGrid"/>
        <w:tblW w:w="14170" w:type="dxa"/>
        <w:tblLook w:val="04A0" w:firstRow="1" w:lastRow="0" w:firstColumn="1" w:lastColumn="0" w:noHBand="0" w:noVBand="1"/>
      </w:tblPr>
      <w:tblGrid>
        <w:gridCol w:w="2689"/>
        <w:gridCol w:w="1701"/>
        <w:gridCol w:w="2126"/>
        <w:gridCol w:w="7654"/>
      </w:tblGrid>
      <w:tr w:rsidR="00025FD2" w:rsidRPr="002A0CF8" w14:paraId="70BED10F" w14:textId="77777777" w:rsidTr="00025FD2">
        <w:tc>
          <w:tcPr>
            <w:tcW w:w="14170" w:type="dxa"/>
            <w:gridSpan w:val="4"/>
            <w:tcBorders>
              <w:top w:val="single" w:sz="24" w:space="0" w:color="auto"/>
              <w:left w:val="nil"/>
              <w:bottom w:val="single" w:sz="24" w:space="0" w:color="auto"/>
              <w:right w:val="nil"/>
            </w:tcBorders>
          </w:tcPr>
          <w:p w14:paraId="0A04AF1E" w14:textId="43DEE8D5" w:rsidR="00025FD2" w:rsidRPr="002A0CF8" w:rsidRDefault="00025FD2" w:rsidP="007F0A6A">
            <w:pPr>
              <w:jc w:val="center"/>
              <w:rPr>
                <w:b/>
                <w:bCs/>
              </w:rPr>
            </w:pPr>
            <w:r>
              <w:rPr>
                <w:b/>
                <w:bCs/>
              </w:rPr>
              <w:t xml:space="preserve">Bike shed </w:t>
            </w:r>
          </w:p>
        </w:tc>
      </w:tr>
      <w:tr w:rsidR="00025FD2" w:rsidRPr="000F0A40" w14:paraId="031494B2" w14:textId="77777777" w:rsidTr="00025FD2">
        <w:tc>
          <w:tcPr>
            <w:tcW w:w="2689" w:type="dxa"/>
            <w:tcBorders>
              <w:top w:val="single" w:sz="24" w:space="0" w:color="auto"/>
              <w:left w:val="nil"/>
              <w:bottom w:val="single" w:sz="24" w:space="0" w:color="auto"/>
              <w:right w:val="nil"/>
            </w:tcBorders>
          </w:tcPr>
          <w:p w14:paraId="6367315F" w14:textId="77777777" w:rsidR="00136DE8" w:rsidRPr="002A0CF8" w:rsidRDefault="00136DE8" w:rsidP="007F0A6A">
            <w:pPr>
              <w:rPr>
                <w:b/>
                <w:bCs/>
              </w:rPr>
            </w:pPr>
            <w:r>
              <w:rPr>
                <w:b/>
                <w:bCs/>
              </w:rPr>
              <w:t xml:space="preserve">Species name </w:t>
            </w:r>
          </w:p>
        </w:tc>
        <w:tc>
          <w:tcPr>
            <w:tcW w:w="1701" w:type="dxa"/>
            <w:tcBorders>
              <w:top w:val="single" w:sz="24" w:space="0" w:color="auto"/>
              <w:left w:val="nil"/>
              <w:bottom w:val="single" w:sz="24" w:space="0" w:color="auto"/>
              <w:right w:val="nil"/>
            </w:tcBorders>
          </w:tcPr>
          <w:p w14:paraId="08DDEC59" w14:textId="2D0C22FE" w:rsidR="00136DE8" w:rsidRDefault="00CD38BC" w:rsidP="007F0A6A">
            <w:r>
              <w:rPr>
                <w:b/>
                <w:bCs/>
              </w:rPr>
              <w:t xml:space="preserve">Essential Secondary codes </w:t>
            </w:r>
          </w:p>
        </w:tc>
        <w:tc>
          <w:tcPr>
            <w:tcW w:w="2126" w:type="dxa"/>
            <w:tcBorders>
              <w:top w:val="single" w:sz="24" w:space="0" w:color="auto"/>
              <w:left w:val="nil"/>
              <w:bottom w:val="single" w:sz="24" w:space="0" w:color="auto"/>
              <w:right w:val="nil"/>
            </w:tcBorders>
          </w:tcPr>
          <w:p w14:paraId="44C0B5D9" w14:textId="6F31AD20" w:rsidR="00136DE8" w:rsidRPr="000F0A40" w:rsidRDefault="00CD38BC" w:rsidP="007F0A6A">
            <w:pPr>
              <w:rPr>
                <w:b/>
                <w:bCs/>
              </w:rPr>
            </w:pPr>
            <w:r>
              <w:rPr>
                <w:b/>
                <w:bCs/>
              </w:rPr>
              <w:t xml:space="preserve">Additional secondary codes </w:t>
            </w:r>
          </w:p>
        </w:tc>
        <w:tc>
          <w:tcPr>
            <w:tcW w:w="7654" w:type="dxa"/>
            <w:tcBorders>
              <w:top w:val="single" w:sz="24" w:space="0" w:color="auto"/>
              <w:left w:val="nil"/>
              <w:bottom w:val="single" w:sz="24" w:space="0" w:color="auto"/>
              <w:right w:val="nil"/>
            </w:tcBorders>
          </w:tcPr>
          <w:p w14:paraId="300D236B" w14:textId="77777777" w:rsidR="00136DE8" w:rsidRPr="000F0A40" w:rsidRDefault="00136DE8" w:rsidP="007F0A6A">
            <w:pPr>
              <w:rPr>
                <w:b/>
                <w:bCs/>
              </w:rPr>
            </w:pPr>
            <w:r w:rsidRPr="000F0A40">
              <w:rPr>
                <w:b/>
                <w:bCs/>
              </w:rPr>
              <w:t xml:space="preserve">Photo? </w:t>
            </w:r>
          </w:p>
        </w:tc>
      </w:tr>
      <w:tr w:rsidR="00CD38BC" w14:paraId="53B16433" w14:textId="77777777" w:rsidTr="00025FD2">
        <w:tc>
          <w:tcPr>
            <w:tcW w:w="2689" w:type="dxa"/>
            <w:tcBorders>
              <w:top w:val="single" w:sz="24" w:space="0" w:color="auto"/>
              <w:left w:val="nil"/>
              <w:bottom w:val="nil"/>
              <w:right w:val="nil"/>
            </w:tcBorders>
          </w:tcPr>
          <w:p w14:paraId="47991574" w14:textId="50C3EF79" w:rsidR="00CD38BC" w:rsidRPr="00D24233" w:rsidRDefault="00CD38BC" w:rsidP="007F0A6A">
            <w:r w:rsidRPr="00D24233">
              <w:t xml:space="preserve">Red campion </w:t>
            </w:r>
            <w:r w:rsidR="00616C46" w:rsidRPr="00D24233">
              <w:t>(</w:t>
            </w:r>
            <w:r w:rsidR="00616C46" w:rsidRPr="00D24233">
              <w:rPr>
                <w:i/>
                <w:iCs/>
              </w:rPr>
              <w:t>Silene dioica</w:t>
            </w:r>
            <w:r w:rsidR="00616C46" w:rsidRPr="00D24233">
              <w:t>)</w:t>
            </w:r>
          </w:p>
        </w:tc>
        <w:tc>
          <w:tcPr>
            <w:tcW w:w="1701" w:type="dxa"/>
            <w:vMerge w:val="restart"/>
            <w:tcBorders>
              <w:top w:val="single" w:sz="24" w:space="0" w:color="auto"/>
              <w:left w:val="nil"/>
              <w:bottom w:val="nil"/>
              <w:right w:val="nil"/>
            </w:tcBorders>
          </w:tcPr>
          <w:p w14:paraId="0A58C92D" w14:textId="77777777" w:rsidR="00CD38BC" w:rsidRDefault="00CD38BC" w:rsidP="00CD38BC">
            <w:r>
              <w:t xml:space="preserve">10 – scatted scrub. </w:t>
            </w:r>
          </w:p>
          <w:p w14:paraId="0B2A8284" w14:textId="77777777" w:rsidR="00CD38BC" w:rsidRDefault="00CD38BC" w:rsidP="00CD38BC"/>
          <w:p w14:paraId="78DDBA25" w14:textId="77777777" w:rsidR="00CD38BC" w:rsidRDefault="00CD38BC" w:rsidP="00CD38BC">
            <w:r>
              <w:t xml:space="preserve">87 – biodiverse green roof. </w:t>
            </w:r>
          </w:p>
          <w:p w14:paraId="56D8E419" w14:textId="6067D4BA" w:rsidR="00CD38BC" w:rsidRDefault="00CD38BC" w:rsidP="007F0A6A"/>
        </w:tc>
        <w:tc>
          <w:tcPr>
            <w:tcW w:w="2126" w:type="dxa"/>
            <w:vMerge w:val="restart"/>
            <w:tcBorders>
              <w:top w:val="single" w:sz="24" w:space="0" w:color="auto"/>
              <w:left w:val="nil"/>
              <w:bottom w:val="nil"/>
              <w:right w:val="nil"/>
            </w:tcBorders>
          </w:tcPr>
          <w:p w14:paraId="7027452D" w14:textId="32559A24" w:rsidR="00CD38BC" w:rsidRDefault="00CD38BC" w:rsidP="007F0A6A">
            <w:r>
              <w:t>521 – unmanaged</w:t>
            </w:r>
          </w:p>
          <w:p w14:paraId="774287BA" w14:textId="77777777" w:rsidR="00CD38BC" w:rsidRDefault="00CD38BC" w:rsidP="007F0A6A"/>
          <w:p w14:paraId="41689603" w14:textId="70AB162E" w:rsidR="00CD38BC" w:rsidRDefault="00CD38BC" w:rsidP="007F0A6A">
            <w:r>
              <w:t xml:space="preserve">522 – native. </w:t>
            </w:r>
          </w:p>
          <w:p w14:paraId="2FDB68DC" w14:textId="77777777" w:rsidR="00CD38BC" w:rsidRDefault="00CD38BC" w:rsidP="007F0A6A"/>
          <w:p w14:paraId="6F7438EA" w14:textId="3560E607" w:rsidR="00CD38BC" w:rsidRDefault="00CD38BC" w:rsidP="007F0A6A">
            <w:r>
              <w:t xml:space="preserve">813 – educational building (as Arts building located close by). </w:t>
            </w:r>
          </w:p>
          <w:p w14:paraId="59B38592" w14:textId="3E5E8A96" w:rsidR="00CD38BC" w:rsidRDefault="00CD38BC" w:rsidP="007F0A6A"/>
        </w:tc>
        <w:tc>
          <w:tcPr>
            <w:tcW w:w="7654" w:type="dxa"/>
            <w:vMerge w:val="restart"/>
            <w:tcBorders>
              <w:top w:val="single" w:sz="24" w:space="0" w:color="auto"/>
              <w:left w:val="nil"/>
              <w:bottom w:val="nil"/>
              <w:right w:val="nil"/>
            </w:tcBorders>
          </w:tcPr>
          <w:p w14:paraId="1F2333C9" w14:textId="71B14F20" w:rsidR="00CD38BC" w:rsidRDefault="00025FD2" w:rsidP="00CD38BC">
            <w:pPr>
              <w:keepNext/>
            </w:pPr>
            <w:r>
              <w:rPr>
                <w:noProof/>
              </w:rPr>
              <mc:AlternateContent>
                <mc:Choice Requires="wps">
                  <w:drawing>
                    <wp:anchor distT="45720" distB="45720" distL="114300" distR="114300" simplePos="0" relativeHeight="251684864" behindDoc="0" locked="0" layoutInCell="1" allowOverlap="1" wp14:anchorId="637BDDEC" wp14:editId="4BE5424C">
                      <wp:simplePos x="0" y="0"/>
                      <wp:positionH relativeFrom="column">
                        <wp:posOffset>2639060</wp:posOffset>
                      </wp:positionH>
                      <wp:positionV relativeFrom="paragraph">
                        <wp:posOffset>1647825</wp:posOffset>
                      </wp:positionV>
                      <wp:extent cx="155067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238125"/>
                              </a:xfrm>
                              <a:prstGeom prst="rect">
                                <a:avLst/>
                              </a:prstGeom>
                              <a:solidFill>
                                <a:srgbClr val="FFFFFF"/>
                              </a:solidFill>
                              <a:ln w="9525">
                                <a:noFill/>
                                <a:miter lim="800000"/>
                                <a:headEnd/>
                                <a:tailEnd/>
                              </a:ln>
                            </wps:spPr>
                            <wps:txbx>
                              <w:txbxContent>
                                <w:p w14:paraId="457FDED5" w14:textId="2929FC7E" w:rsidR="00025FD2" w:rsidRPr="00A772FA" w:rsidRDefault="00025FD2" w:rsidP="00025FD2">
                                  <w:pPr>
                                    <w:pStyle w:val="Caption"/>
                                    <w:rPr>
                                      <w:b/>
                                      <w:bCs/>
                                      <w:i w:val="0"/>
                                      <w:iCs w:val="0"/>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5</w:t>
                                  </w:r>
                                  <w:r w:rsidRPr="00A772FA">
                                    <w:rPr>
                                      <w:b/>
                                      <w:bCs/>
                                      <w:i w:val="0"/>
                                      <w:iCs w:val="0"/>
                                    </w:rPr>
                                    <w:fldChar w:fldCharType="end"/>
                                  </w:r>
                                  <w:r w:rsidRPr="00A772FA">
                                    <w:rPr>
                                      <w:b/>
                                      <w:bCs/>
                                      <w:i w:val="0"/>
                                      <w:iCs w:val="0"/>
                                    </w:rPr>
                                    <w:t>, oxeye daisy</w:t>
                                  </w:r>
                                </w:p>
                                <w:p w14:paraId="489A7EE6" w14:textId="4451D139" w:rsidR="00025FD2" w:rsidRDefault="00025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BDDEC" id="Text Box 2" o:spid="_x0000_s1029" type="#_x0000_t202" style="position:absolute;margin-left:207.8pt;margin-top:129.75pt;width:122.1pt;height:1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3rEAIAAP0DAAAOAAAAZHJzL2Uyb0RvYy54bWysU9tu2zAMfR+wfxD0vthJkzY14hRdugwD&#10;ugvQ7QMUWY6FyaJGKbGzrx8lu2m2vQ3zgyCa5CF5eLS661vDjgq9Blvy6STnTFkJlbb7kn/7un2z&#10;5MwHYSthwKqSn5Tnd+vXr1adK9QMGjCVQkYg1hedK3kTgiuyzMtGtcJPwClLzhqwFYFM3GcVio7Q&#10;W5PN8vw66wArhyCV9/T3YXDydcKvayXD57r2KjBTcuotpBPTuYtntl6JYo/CNVqObYh/6KIV2lLR&#10;M9SDCIIdUP8F1WqJ4KEOEwltBnWtpUoz0DTT/I9pnhrhVJqFyPHuTJP/f7Dy0/HJfUEW+rfQ0wLT&#10;EN49gvzumYVNI+xe3SNC1yhRUeFppCzrnC/G1Ei1L3wE2XUfoaIli0OABNTX2EZWaE5G6LSA05l0&#10;1QcmY8nFIr++IZck3+xqOZ0tUglRPGc79OG9gpbFS8mRlprQxfHRh9iNKJ5DYjEPRldbbUwycL/b&#10;GGRHQQLYpm9E/y3MWNaV/HZBtWOWhZiftNHqQAI1ui35Mo/fIJnIxjtbpZAgtBnu1ImxIz2RkYGb&#10;0O96pquSX8XcyNYOqhPxhTDokd4PXRrAn5x1pMWS+x8HgYoz88ES57fT+TyKNxnzxc2MDLz07C49&#10;wkqCKnngbLhuQhL8MNg97abWibaXTsaWSWOJzfE9RBFf2inq5dWufwEAAP//AwBQSwMEFAAGAAgA&#10;AAAhAOuU4vjfAAAACwEAAA8AAABkcnMvZG93bnJldi54bWxMj8FOwzAMhu9IvENkJC6IpZuWlpam&#10;EyCBuG7sAdzGayuapGqytXt7zAmOtj/9/v5yt9hBXGgKvXca1qsEBLnGm961Go5f749PIEJEZ3Dw&#10;jjRcKcCuur0psTB+dnu6HGIrOMSFAjV0MY6FlKHpyGJY+ZEc305+shh5nFppJpw53A5ykySptNg7&#10;/tDhSG8dNd+Hs9Vw+pwfVD7XH/GY7bfpK/ZZ7a9a398tL88gIi3xD4ZffVaHip1qf3YmiEHDdq1S&#10;RjVsVK5AMJGqnMvUvMmzBGRVyv8dqh8AAAD//wMAUEsBAi0AFAAGAAgAAAAhALaDOJL+AAAA4QEA&#10;ABMAAAAAAAAAAAAAAAAAAAAAAFtDb250ZW50X1R5cGVzXS54bWxQSwECLQAUAAYACAAAACEAOP0h&#10;/9YAAACUAQAACwAAAAAAAAAAAAAAAAAvAQAAX3JlbHMvLnJlbHNQSwECLQAUAAYACAAAACEAJcuN&#10;6xACAAD9AwAADgAAAAAAAAAAAAAAAAAuAgAAZHJzL2Uyb0RvYy54bWxQSwECLQAUAAYACAAAACEA&#10;65Ti+N8AAAALAQAADwAAAAAAAAAAAAAAAABqBAAAZHJzL2Rvd25yZXYueG1sUEsFBgAAAAAEAAQA&#10;8wAAAHYFAAAAAA==&#10;" stroked="f">
                      <v:textbox>
                        <w:txbxContent>
                          <w:p w14:paraId="457FDED5" w14:textId="2929FC7E" w:rsidR="00025FD2" w:rsidRPr="00A772FA" w:rsidRDefault="00025FD2" w:rsidP="00025FD2">
                            <w:pPr>
                              <w:pStyle w:val="Caption"/>
                              <w:rPr>
                                <w:b/>
                                <w:bCs/>
                                <w:i w:val="0"/>
                                <w:iCs w:val="0"/>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5</w:t>
                            </w:r>
                            <w:r w:rsidRPr="00A772FA">
                              <w:rPr>
                                <w:b/>
                                <w:bCs/>
                                <w:i w:val="0"/>
                                <w:iCs w:val="0"/>
                              </w:rPr>
                              <w:fldChar w:fldCharType="end"/>
                            </w:r>
                            <w:r w:rsidRPr="00A772FA">
                              <w:rPr>
                                <w:b/>
                                <w:bCs/>
                                <w:i w:val="0"/>
                                <w:iCs w:val="0"/>
                              </w:rPr>
                              <w:t>, oxeye daisy</w:t>
                            </w:r>
                          </w:p>
                          <w:p w14:paraId="489A7EE6" w14:textId="4451D139" w:rsidR="00025FD2" w:rsidRDefault="00025FD2"/>
                        </w:txbxContent>
                      </v:textbox>
                    </v:shape>
                  </w:pict>
                </mc:Fallback>
              </mc:AlternateContent>
            </w:r>
            <w:r>
              <w:rPr>
                <w:noProof/>
              </w:rPr>
              <w:drawing>
                <wp:anchor distT="0" distB="0" distL="114300" distR="114300" simplePos="0" relativeHeight="251682816" behindDoc="0" locked="0" layoutInCell="1" allowOverlap="1" wp14:anchorId="12512D73" wp14:editId="7EC5F6FC">
                  <wp:simplePos x="0" y="0"/>
                  <wp:positionH relativeFrom="column">
                    <wp:posOffset>2610485</wp:posOffset>
                  </wp:positionH>
                  <wp:positionV relativeFrom="paragraph">
                    <wp:posOffset>38100</wp:posOffset>
                  </wp:positionV>
                  <wp:extent cx="2103741" cy="1577762"/>
                  <wp:effectExtent l="0" t="0" r="0" b="3810"/>
                  <wp:wrapNone/>
                  <wp:docPr id="181015936" name="Picture 3" descr="A group of white flowers in a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5936" name="Picture 3" descr="A group of white flowers in a bus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741" cy="1577762"/>
                          </a:xfrm>
                          <a:prstGeom prst="rect">
                            <a:avLst/>
                          </a:prstGeom>
                        </pic:spPr>
                      </pic:pic>
                    </a:graphicData>
                  </a:graphic>
                  <wp14:sizeRelH relativeFrom="page">
                    <wp14:pctWidth>0</wp14:pctWidth>
                  </wp14:sizeRelH>
                  <wp14:sizeRelV relativeFrom="page">
                    <wp14:pctHeight>0</wp14:pctHeight>
                  </wp14:sizeRelV>
                </wp:anchor>
              </w:drawing>
            </w:r>
            <w:r w:rsidR="00CD38BC">
              <w:rPr>
                <w:noProof/>
              </w:rPr>
              <w:drawing>
                <wp:inline distT="0" distB="0" distL="0" distR="0" wp14:anchorId="42DE7B36" wp14:editId="6C29954A">
                  <wp:extent cx="2341003" cy="1755703"/>
                  <wp:effectExtent l="0" t="0" r="2540" b="0"/>
                  <wp:docPr id="772409761" name="Picture 2" descr="A close-up of a tree stu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09761" name="Picture 2" descr="A close-up of a tree stump&#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8716" cy="1768987"/>
                          </a:xfrm>
                          <a:prstGeom prst="rect">
                            <a:avLst/>
                          </a:prstGeom>
                        </pic:spPr>
                      </pic:pic>
                    </a:graphicData>
                  </a:graphic>
                </wp:inline>
              </w:drawing>
            </w:r>
          </w:p>
          <w:p w14:paraId="571820DB" w14:textId="675156A4" w:rsidR="00CD38BC" w:rsidRPr="00A772FA" w:rsidRDefault="00CD38BC" w:rsidP="00025FD2">
            <w:pPr>
              <w:pStyle w:val="Caption"/>
              <w:rPr>
                <w:b/>
                <w:bCs/>
                <w:i w:val="0"/>
                <w:iCs w:val="0"/>
              </w:rPr>
            </w:pPr>
            <w:r w:rsidRPr="00A772FA">
              <w:rPr>
                <w:b/>
                <w:bCs/>
                <w:i w:val="0"/>
                <w:iCs w:val="0"/>
              </w:rPr>
              <w:t xml:space="preserve">Figure </w:t>
            </w:r>
            <w:r w:rsidRPr="00A772FA">
              <w:rPr>
                <w:b/>
                <w:bCs/>
                <w:i w:val="0"/>
                <w:iCs w:val="0"/>
              </w:rPr>
              <w:fldChar w:fldCharType="begin"/>
            </w:r>
            <w:r w:rsidRPr="00A772FA">
              <w:rPr>
                <w:b/>
                <w:bCs/>
                <w:i w:val="0"/>
                <w:iCs w:val="0"/>
              </w:rPr>
              <w:instrText xml:space="preserve"> SEQ Figure \* ARABIC </w:instrText>
            </w:r>
            <w:r w:rsidRPr="00A772FA">
              <w:rPr>
                <w:b/>
                <w:bCs/>
                <w:i w:val="0"/>
                <w:iCs w:val="0"/>
              </w:rPr>
              <w:fldChar w:fldCharType="separate"/>
            </w:r>
            <w:r w:rsidR="00B82802" w:rsidRPr="00A772FA">
              <w:rPr>
                <w:b/>
                <w:bCs/>
                <w:i w:val="0"/>
                <w:iCs w:val="0"/>
                <w:noProof/>
              </w:rPr>
              <w:t>6</w:t>
            </w:r>
            <w:r w:rsidRPr="00A772FA">
              <w:rPr>
                <w:b/>
                <w:bCs/>
                <w:i w:val="0"/>
                <w:iCs w:val="0"/>
              </w:rPr>
              <w:fldChar w:fldCharType="end"/>
            </w:r>
            <w:r w:rsidRPr="00A772FA">
              <w:rPr>
                <w:b/>
                <w:bCs/>
                <w:i w:val="0"/>
                <w:iCs w:val="0"/>
              </w:rPr>
              <w:t>, sage leaved rock rose</w:t>
            </w:r>
          </w:p>
        </w:tc>
      </w:tr>
      <w:tr w:rsidR="00CD38BC" w14:paraId="4D6A2C77" w14:textId="77777777" w:rsidTr="00025FD2">
        <w:tc>
          <w:tcPr>
            <w:tcW w:w="2689" w:type="dxa"/>
            <w:tcBorders>
              <w:top w:val="nil"/>
              <w:left w:val="nil"/>
              <w:bottom w:val="nil"/>
              <w:right w:val="nil"/>
            </w:tcBorders>
          </w:tcPr>
          <w:p w14:paraId="575DCEEB" w14:textId="6DD3135C" w:rsidR="00CD38BC" w:rsidRPr="00D24233" w:rsidRDefault="00CD38BC" w:rsidP="007F0A6A">
            <w:r w:rsidRPr="00D24233">
              <w:t xml:space="preserve">Thistle </w:t>
            </w:r>
            <w:r w:rsidR="00EC5BFC" w:rsidRPr="00D24233">
              <w:t>(species unknown)</w:t>
            </w:r>
          </w:p>
        </w:tc>
        <w:tc>
          <w:tcPr>
            <w:tcW w:w="1701" w:type="dxa"/>
            <w:vMerge/>
            <w:tcBorders>
              <w:top w:val="nil"/>
              <w:left w:val="nil"/>
              <w:bottom w:val="nil"/>
              <w:right w:val="nil"/>
            </w:tcBorders>
          </w:tcPr>
          <w:p w14:paraId="44D7F7C5" w14:textId="77777777" w:rsidR="00CD38BC" w:rsidRDefault="00CD38BC" w:rsidP="007F0A6A"/>
        </w:tc>
        <w:tc>
          <w:tcPr>
            <w:tcW w:w="2126" w:type="dxa"/>
            <w:vMerge/>
            <w:tcBorders>
              <w:top w:val="nil"/>
              <w:left w:val="nil"/>
              <w:bottom w:val="nil"/>
              <w:right w:val="nil"/>
            </w:tcBorders>
          </w:tcPr>
          <w:p w14:paraId="2C4917B6" w14:textId="77777777" w:rsidR="00CD38BC" w:rsidRDefault="00CD38BC" w:rsidP="007F0A6A"/>
        </w:tc>
        <w:tc>
          <w:tcPr>
            <w:tcW w:w="7654" w:type="dxa"/>
            <w:vMerge/>
            <w:tcBorders>
              <w:top w:val="nil"/>
              <w:left w:val="nil"/>
              <w:bottom w:val="nil"/>
              <w:right w:val="nil"/>
            </w:tcBorders>
          </w:tcPr>
          <w:p w14:paraId="0B1F5E1D" w14:textId="77777777" w:rsidR="00CD38BC" w:rsidRDefault="00CD38BC" w:rsidP="007F0A6A"/>
        </w:tc>
      </w:tr>
      <w:tr w:rsidR="00CD38BC" w14:paraId="47278899" w14:textId="77777777" w:rsidTr="00025FD2">
        <w:tc>
          <w:tcPr>
            <w:tcW w:w="2689" w:type="dxa"/>
            <w:tcBorders>
              <w:top w:val="nil"/>
              <w:left w:val="nil"/>
              <w:bottom w:val="nil"/>
              <w:right w:val="nil"/>
            </w:tcBorders>
          </w:tcPr>
          <w:p w14:paraId="7D38B854" w14:textId="5D999592" w:rsidR="00CD38BC" w:rsidRPr="00D24233" w:rsidRDefault="00CD38BC" w:rsidP="007F0A6A">
            <w:r w:rsidRPr="00D24233">
              <w:t>Feverfew</w:t>
            </w:r>
            <w:r w:rsidR="0062255C" w:rsidRPr="00D24233">
              <w:t xml:space="preserve"> (</w:t>
            </w:r>
            <w:r w:rsidR="0062255C" w:rsidRPr="00D24233">
              <w:rPr>
                <w:i/>
                <w:iCs/>
              </w:rPr>
              <w:t>Tanacetum parthenium</w:t>
            </w:r>
            <w:r w:rsidR="0062255C" w:rsidRPr="00D24233">
              <w:t>)</w:t>
            </w:r>
          </w:p>
        </w:tc>
        <w:tc>
          <w:tcPr>
            <w:tcW w:w="1701" w:type="dxa"/>
            <w:vMerge/>
            <w:tcBorders>
              <w:top w:val="nil"/>
              <w:left w:val="nil"/>
              <w:bottom w:val="nil"/>
              <w:right w:val="nil"/>
            </w:tcBorders>
          </w:tcPr>
          <w:p w14:paraId="04046C53" w14:textId="77777777" w:rsidR="00CD38BC" w:rsidRDefault="00CD38BC" w:rsidP="007F0A6A"/>
        </w:tc>
        <w:tc>
          <w:tcPr>
            <w:tcW w:w="2126" w:type="dxa"/>
            <w:vMerge/>
            <w:tcBorders>
              <w:top w:val="nil"/>
              <w:left w:val="nil"/>
              <w:bottom w:val="nil"/>
              <w:right w:val="nil"/>
            </w:tcBorders>
          </w:tcPr>
          <w:p w14:paraId="38BC5EBB" w14:textId="77777777" w:rsidR="00CD38BC" w:rsidRDefault="00CD38BC" w:rsidP="007F0A6A"/>
        </w:tc>
        <w:tc>
          <w:tcPr>
            <w:tcW w:w="7654" w:type="dxa"/>
            <w:vMerge/>
            <w:tcBorders>
              <w:top w:val="nil"/>
              <w:left w:val="nil"/>
              <w:bottom w:val="nil"/>
              <w:right w:val="nil"/>
            </w:tcBorders>
          </w:tcPr>
          <w:p w14:paraId="2D8AF6B7" w14:textId="77777777" w:rsidR="00CD38BC" w:rsidRDefault="00CD38BC" w:rsidP="007F0A6A"/>
        </w:tc>
      </w:tr>
      <w:tr w:rsidR="00CD38BC" w14:paraId="37AA9989" w14:textId="77777777" w:rsidTr="00025FD2">
        <w:tc>
          <w:tcPr>
            <w:tcW w:w="2689" w:type="dxa"/>
            <w:tcBorders>
              <w:top w:val="nil"/>
              <w:left w:val="nil"/>
              <w:bottom w:val="nil"/>
              <w:right w:val="nil"/>
            </w:tcBorders>
          </w:tcPr>
          <w:p w14:paraId="52B01F50" w14:textId="365F27B3" w:rsidR="00CD38BC" w:rsidRPr="00D24233" w:rsidRDefault="0062255C" w:rsidP="007F0A6A">
            <w:r w:rsidRPr="00D24233">
              <w:t xml:space="preserve">English </w:t>
            </w:r>
            <w:r w:rsidR="00CD38BC" w:rsidRPr="00D24233">
              <w:t xml:space="preserve">lavender </w:t>
            </w:r>
            <w:r w:rsidRPr="00D24233">
              <w:t>(</w:t>
            </w:r>
            <w:r w:rsidRPr="00D24233">
              <w:rPr>
                <w:i/>
                <w:iCs/>
              </w:rPr>
              <w:t>L. angustifolia)</w:t>
            </w:r>
          </w:p>
        </w:tc>
        <w:tc>
          <w:tcPr>
            <w:tcW w:w="1701" w:type="dxa"/>
            <w:vMerge/>
            <w:tcBorders>
              <w:top w:val="nil"/>
              <w:left w:val="nil"/>
              <w:bottom w:val="nil"/>
              <w:right w:val="nil"/>
            </w:tcBorders>
          </w:tcPr>
          <w:p w14:paraId="49AE0FB6" w14:textId="77777777" w:rsidR="00CD38BC" w:rsidRDefault="00CD38BC" w:rsidP="007F0A6A"/>
        </w:tc>
        <w:tc>
          <w:tcPr>
            <w:tcW w:w="2126" w:type="dxa"/>
            <w:vMerge/>
            <w:tcBorders>
              <w:top w:val="nil"/>
              <w:left w:val="nil"/>
              <w:bottom w:val="nil"/>
              <w:right w:val="nil"/>
            </w:tcBorders>
          </w:tcPr>
          <w:p w14:paraId="359D962E" w14:textId="77777777" w:rsidR="00CD38BC" w:rsidRDefault="00CD38BC" w:rsidP="007F0A6A"/>
        </w:tc>
        <w:tc>
          <w:tcPr>
            <w:tcW w:w="7654" w:type="dxa"/>
            <w:vMerge/>
            <w:tcBorders>
              <w:top w:val="nil"/>
              <w:left w:val="nil"/>
              <w:bottom w:val="nil"/>
              <w:right w:val="nil"/>
            </w:tcBorders>
          </w:tcPr>
          <w:p w14:paraId="79972D1D" w14:textId="77777777" w:rsidR="00CD38BC" w:rsidRDefault="00CD38BC" w:rsidP="007F0A6A"/>
        </w:tc>
      </w:tr>
      <w:tr w:rsidR="00CD38BC" w14:paraId="3358E233" w14:textId="77777777" w:rsidTr="00025FD2">
        <w:tc>
          <w:tcPr>
            <w:tcW w:w="2689" w:type="dxa"/>
            <w:tcBorders>
              <w:top w:val="nil"/>
              <w:left w:val="nil"/>
              <w:bottom w:val="nil"/>
              <w:right w:val="nil"/>
            </w:tcBorders>
          </w:tcPr>
          <w:p w14:paraId="26D0FB1B" w14:textId="03581C79" w:rsidR="00CD38BC" w:rsidRPr="00D24233" w:rsidRDefault="00CD38BC" w:rsidP="007F0A6A">
            <w:r w:rsidRPr="00D24233">
              <w:t>Crested Dog’s tail (</w:t>
            </w:r>
            <w:r w:rsidRPr="00D24233">
              <w:rPr>
                <w:i/>
                <w:iCs/>
              </w:rPr>
              <w:t>Cynosurus cristatus</w:t>
            </w:r>
            <w:r w:rsidRPr="00D24233">
              <w:t>)</w:t>
            </w:r>
          </w:p>
        </w:tc>
        <w:tc>
          <w:tcPr>
            <w:tcW w:w="1701" w:type="dxa"/>
            <w:vMerge/>
            <w:tcBorders>
              <w:top w:val="nil"/>
              <w:left w:val="nil"/>
              <w:bottom w:val="nil"/>
              <w:right w:val="nil"/>
            </w:tcBorders>
          </w:tcPr>
          <w:p w14:paraId="3A3E0896" w14:textId="77777777" w:rsidR="00CD38BC" w:rsidRDefault="00CD38BC" w:rsidP="007F0A6A"/>
        </w:tc>
        <w:tc>
          <w:tcPr>
            <w:tcW w:w="2126" w:type="dxa"/>
            <w:vMerge/>
            <w:tcBorders>
              <w:top w:val="nil"/>
              <w:left w:val="nil"/>
              <w:bottom w:val="nil"/>
              <w:right w:val="nil"/>
            </w:tcBorders>
          </w:tcPr>
          <w:p w14:paraId="78DC2ACB" w14:textId="77777777" w:rsidR="00CD38BC" w:rsidRDefault="00CD38BC" w:rsidP="007F0A6A"/>
        </w:tc>
        <w:tc>
          <w:tcPr>
            <w:tcW w:w="7654" w:type="dxa"/>
            <w:vMerge/>
            <w:tcBorders>
              <w:top w:val="nil"/>
              <w:left w:val="nil"/>
              <w:bottom w:val="nil"/>
              <w:right w:val="nil"/>
            </w:tcBorders>
          </w:tcPr>
          <w:p w14:paraId="3162B8D0" w14:textId="77777777" w:rsidR="00CD38BC" w:rsidRDefault="00CD38BC" w:rsidP="007F0A6A"/>
        </w:tc>
      </w:tr>
      <w:tr w:rsidR="00CD38BC" w14:paraId="5411B543" w14:textId="77777777" w:rsidTr="00025FD2">
        <w:tc>
          <w:tcPr>
            <w:tcW w:w="2689" w:type="dxa"/>
            <w:tcBorders>
              <w:top w:val="nil"/>
              <w:left w:val="nil"/>
              <w:bottom w:val="nil"/>
              <w:right w:val="nil"/>
            </w:tcBorders>
          </w:tcPr>
          <w:p w14:paraId="73EA81CF" w14:textId="31D3BB01" w:rsidR="00CD38BC" w:rsidRPr="00D24233" w:rsidRDefault="00CD38BC" w:rsidP="007F0A6A">
            <w:r w:rsidRPr="00D24233">
              <w:t>Common sorrel (</w:t>
            </w:r>
            <w:r w:rsidRPr="00D24233">
              <w:rPr>
                <w:i/>
                <w:iCs/>
              </w:rPr>
              <w:t>Rumex acetosa)</w:t>
            </w:r>
          </w:p>
        </w:tc>
        <w:tc>
          <w:tcPr>
            <w:tcW w:w="1701" w:type="dxa"/>
            <w:vMerge/>
            <w:tcBorders>
              <w:top w:val="nil"/>
              <w:left w:val="nil"/>
              <w:bottom w:val="nil"/>
              <w:right w:val="nil"/>
            </w:tcBorders>
          </w:tcPr>
          <w:p w14:paraId="0682E6C0" w14:textId="77777777" w:rsidR="00CD38BC" w:rsidRDefault="00CD38BC" w:rsidP="007F0A6A"/>
        </w:tc>
        <w:tc>
          <w:tcPr>
            <w:tcW w:w="2126" w:type="dxa"/>
            <w:vMerge/>
            <w:tcBorders>
              <w:top w:val="nil"/>
              <w:left w:val="nil"/>
              <w:bottom w:val="nil"/>
              <w:right w:val="nil"/>
            </w:tcBorders>
          </w:tcPr>
          <w:p w14:paraId="66DB13A9" w14:textId="77777777" w:rsidR="00CD38BC" w:rsidRDefault="00CD38BC" w:rsidP="007F0A6A"/>
        </w:tc>
        <w:tc>
          <w:tcPr>
            <w:tcW w:w="7654" w:type="dxa"/>
            <w:vMerge/>
            <w:tcBorders>
              <w:top w:val="nil"/>
              <w:left w:val="nil"/>
              <w:bottom w:val="nil"/>
              <w:right w:val="nil"/>
            </w:tcBorders>
          </w:tcPr>
          <w:p w14:paraId="7D8E3845" w14:textId="77777777" w:rsidR="00CD38BC" w:rsidRDefault="00CD38BC" w:rsidP="007F0A6A"/>
        </w:tc>
      </w:tr>
      <w:tr w:rsidR="00CD38BC" w14:paraId="7AF083B6" w14:textId="77777777" w:rsidTr="00025FD2">
        <w:tc>
          <w:tcPr>
            <w:tcW w:w="2689" w:type="dxa"/>
            <w:tcBorders>
              <w:top w:val="nil"/>
              <w:left w:val="nil"/>
              <w:bottom w:val="nil"/>
              <w:right w:val="nil"/>
            </w:tcBorders>
          </w:tcPr>
          <w:p w14:paraId="4663B178" w14:textId="518780EB" w:rsidR="00CD38BC" w:rsidRPr="00D24233" w:rsidRDefault="00CD38BC" w:rsidP="007F0A6A">
            <w:r w:rsidRPr="00D24233">
              <w:t xml:space="preserve">Common thyme </w:t>
            </w:r>
            <w:r w:rsidR="0062255C" w:rsidRPr="00D24233">
              <w:t>(</w:t>
            </w:r>
            <w:r w:rsidR="0062255C" w:rsidRPr="00D24233">
              <w:rPr>
                <w:i/>
                <w:iCs/>
              </w:rPr>
              <w:t>T. vulgaris)</w:t>
            </w:r>
          </w:p>
        </w:tc>
        <w:tc>
          <w:tcPr>
            <w:tcW w:w="1701" w:type="dxa"/>
            <w:vMerge/>
            <w:tcBorders>
              <w:top w:val="nil"/>
              <w:left w:val="nil"/>
              <w:bottom w:val="nil"/>
              <w:right w:val="nil"/>
            </w:tcBorders>
          </w:tcPr>
          <w:p w14:paraId="799C122C" w14:textId="77777777" w:rsidR="00CD38BC" w:rsidRDefault="00CD38BC" w:rsidP="007F0A6A"/>
        </w:tc>
        <w:tc>
          <w:tcPr>
            <w:tcW w:w="2126" w:type="dxa"/>
            <w:vMerge/>
            <w:tcBorders>
              <w:top w:val="nil"/>
              <w:left w:val="nil"/>
              <w:bottom w:val="nil"/>
              <w:right w:val="nil"/>
            </w:tcBorders>
          </w:tcPr>
          <w:p w14:paraId="73720A0F" w14:textId="77777777" w:rsidR="00CD38BC" w:rsidRDefault="00CD38BC" w:rsidP="007F0A6A"/>
        </w:tc>
        <w:tc>
          <w:tcPr>
            <w:tcW w:w="7654" w:type="dxa"/>
            <w:vMerge/>
            <w:tcBorders>
              <w:top w:val="nil"/>
              <w:left w:val="nil"/>
              <w:bottom w:val="nil"/>
              <w:right w:val="nil"/>
            </w:tcBorders>
          </w:tcPr>
          <w:p w14:paraId="78F8C6D3" w14:textId="77777777" w:rsidR="00CD38BC" w:rsidRDefault="00CD38BC" w:rsidP="007F0A6A"/>
        </w:tc>
      </w:tr>
      <w:tr w:rsidR="00CD38BC" w14:paraId="0E3E36A0" w14:textId="77777777" w:rsidTr="00025FD2">
        <w:tc>
          <w:tcPr>
            <w:tcW w:w="2689" w:type="dxa"/>
            <w:tcBorders>
              <w:top w:val="nil"/>
              <w:left w:val="nil"/>
              <w:bottom w:val="nil"/>
              <w:right w:val="nil"/>
            </w:tcBorders>
          </w:tcPr>
          <w:p w14:paraId="3D412A21" w14:textId="2FAF3256" w:rsidR="00CD38BC" w:rsidRPr="00D24233" w:rsidRDefault="00CD38BC" w:rsidP="007F0A6A">
            <w:r w:rsidRPr="00D24233">
              <w:t>Sage leavd rock-rose</w:t>
            </w:r>
            <w:r w:rsidR="00A63668" w:rsidRPr="00D24233">
              <w:t xml:space="preserve"> (</w:t>
            </w:r>
            <w:r w:rsidR="00A63668" w:rsidRPr="00D24233">
              <w:rPr>
                <w:i/>
                <w:iCs/>
              </w:rPr>
              <w:t>Cistus salviifolius</w:t>
            </w:r>
            <w:r w:rsidR="00A63668" w:rsidRPr="00D24233">
              <w:t>)</w:t>
            </w:r>
          </w:p>
        </w:tc>
        <w:tc>
          <w:tcPr>
            <w:tcW w:w="1701" w:type="dxa"/>
            <w:vMerge/>
            <w:tcBorders>
              <w:top w:val="nil"/>
              <w:left w:val="nil"/>
              <w:bottom w:val="nil"/>
              <w:right w:val="nil"/>
            </w:tcBorders>
          </w:tcPr>
          <w:p w14:paraId="07FA1001" w14:textId="77777777" w:rsidR="00CD38BC" w:rsidRDefault="00CD38BC" w:rsidP="007F0A6A"/>
        </w:tc>
        <w:tc>
          <w:tcPr>
            <w:tcW w:w="2126" w:type="dxa"/>
            <w:vMerge/>
            <w:tcBorders>
              <w:top w:val="nil"/>
              <w:left w:val="nil"/>
              <w:bottom w:val="nil"/>
              <w:right w:val="nil"/>
            </w:tcBorders>
          </w:tcPr>
          <w:p w14:paraId="1F44ABF0" w14:textId="77777777" w:rsidR="00CD38BC" w:rsidRDefault="00CD38BC" w:rsidP="007F0A6A"/>
        </w:tc>
        <w:tc>
          <w:tcPr>
            <w:tcW w:w="7654" w:type="dxa"/>
            <w:vMerge/>
            <w:tcBorders>
              <w:top w:val="nil"/>
              <w:left w:val="nil"/>
              <w:bottom w:val="nil"/>
              <w:right w:val="nil"/>
            </w:tcBorders>
          </w:tcPr>
          <w:p w14:paraId="2884EB28" w14:textId="549F9024" w:rsidR="00CD38BC" w:rsidRDefault="00CD38BC" w:rsidP="007F0A6A"/>
        </w:tc>
      </w:tr>
      <w:tr w:rsidR="00CD38BC" w14:paraId="17ED7218" w14:textId="77777777" w:rsidTr="00025FD2">
        <w:tc>
          <w:tcPr>
            <w:tcW w:w="2689" w:type="dxa"/>
            <w:tcBorders>
              <w:top w:val="nil"/>
              <w:left w:val="nil"/>
              <w:bottom w:val="single" w:sz="24" w:space="0" w:color="auto"/>
              <w:right w:val="nil"/>
            </w:tcBorders>
          </w:tcPr>
          <w:p w14:paraId="5E3F447E" w14:textId="4DBB3DA0" w:rsidR="00CD38BC" w:rsidRPr="00D24233" w:rsidRDefault="00CD38BC" w:rsidP="007F0A6A">
            <w:r w:rsidRPr="00D24233">
              <w:t xml:space="preserve">Oxeye Daisy </w:t>
            </w:r>
            <w:r w:rsidR="00A63668" w:rsidRPr="00D24233">
              <w:t>(</w:t>
            </w:r>
            <w:r w:rsidR="00A63668" w:rsidRPr="00D24233">
              <w:rPr>
                <w:i/>
                <w:iCs/>
              </w:rPr>
              <w:t>Leucanthemum vulgare</w:t>
            </w:r>
            <w:r w:rsidR="00A63668" w:rsidRPr="00D24233">
              <w:t>)</w:t>
            </w:r>
          </w:p>
        </w:tc>
        <w:tc>
          <w:tcPr>
            <w:tcW w:w="1701" w:type="dxa"/>
            <w:vMerge/>
            <w:tcBorders>
              <w:top w:val="nil"/>
              <w:left w:val="nil"/>
              <w:bottom w:val="single" w:sz="24" w:space="0" w:color="auto"/>
              <w:right w:val="nil"/>
            </w:tcBorders>
          </w:tcPr>
          <w:p w14:paraId="3C3375AF" w14:textId="77777777" w:rsidR="00CD38BC" w:rsidRDefault="00CD38BC" w:rsidP="007F0A6A"/>
        </w:tc>
        <w:tc>
          <w:tcPr>
            <w:tcW w:w="2126" w:type="dxa"/>
            <w:vMerge/>
            <w:tcBorders>
              <w:top w:val="nil"/>
              <w:left w:val="nil"/>
              <w:bottom w:val="single" w:sz="24" w:space="0" w:color="auto"/>
              <w:right w:val="nil"/>
            </w:tcBorders>
          </w:tcPr>
          <w:p w14:paraId="1D36813C" w14:textId="77777777" w:rsidR="00CD38BC" w:rsidRDefault="00CD38BC" w:rsidP="007F0A6A"/>
        </w:tc>
        <w:tc>
          <w:tcPr>
            <w:tcW w:w="7654" w:type="dxa"/>
            <w:vMerge/>
            <w:tcBorders>
              <w:top w:val="nil"/>
              <w:left w:val="nil"/>
              <w:bottom w:val="single" w:sz="24" w:space="0" w:color="auto"/>
              <w:right w:val="nil"/>
            </w:tcBorders>
          </w:tcPr>
          <w:p w14:paraId="4F089949" w14:textId="029830C1" w:rsidR="00CD38BC" w:rsidRDefault="00CD38BC" w:rsidP="007F0A6A">
            <w:pPr>
              <w:rPr>
                <w:noProof/>
              </w:rPr>
            </w:pPr>
          </w:p>
        </w:tc>
      </w:tr>
    </w:tbl>
    <w:p w14:paraId="0FF0CBC5" w14:textId="0ECD7AC3" w:rsidR="000E27B9" w:rsidRDefault="000E27B9"/>
    <w:p w14:paraId="7B23CD3C" w14:textId="2830F642" w:rsidR="00D14D8F" w:rsidRPr="00D73C1E" w:rsidRDefault="00D14D8F" w:rsidP="00D14D8F">
      <w:pPr>
        <w:rPr>
          <w:b/>
          <w:bCs/>
        </w:rPr>
      </w:pPr>
      <w:r w:rsidRPr="00B919D2">
        <w:rPr>
          <w:rFonts w:cstheme="minorHAnsi"/>
        </w:rPr>
        <w:t xml:space="preserve">During the </w:t>
      </w:r>
      <w:r>
        <w:rPr>
          <w:rFonts w:cstheme="minorHAnsi"/>
        </w:rPr>
        <w:t xml:space="preserve">spring, before the survey, the following animals species were spotted: </w:t>
      </w:r>
    </w:p>
    <w:p w14:paraId="278577C0" w14:textId="170FCF8E" w:rsidR="00D14D8F" w:rsidRPr="003F7C5C" w:rsidRDefault="00EE7A8E" w:rsidP="00D14D8F">
      <w:pPr>
        <w:pStyle w:val="ListParagraph"/>
        <w:numPr>
          <w:ilvl w:val="0"/>
          <w:numId w:val="6"/>
        </w:numPr>
      </w:pPr>
      <w:r>
        <w:t>Great</w:t>
      </w:r>
      <w:r w:rsidR="00D14D8F" w:rsidRPr="003F7C5C">
        <w:t xml:space="preserve"> tit</w:t>
      </w:r>
      <w:r w:rsidR="00D14D8F">
        <w:t xml:space="preserve"> (</w:t>
      </w:r>
      <w:r w:rsidR="00D14D8F" w:rsidRPr="00EE3619">
        <w:rPr>
          <w:i/>
          <w:iCs/>
        </w:rPr>
        <w:t>Cyanistes caeruleus</w:t>
      </w:r>
      <w:r w:rsidR="00D14D8F">
        <w:rPr>
          <w:i/>
          <w:iCs/>
        </w:rPr>
        <w:t>)</w:t>
      </w:r>
      <w:r w:rsidR="00D14D8F" w:rsidRPr="003F7C5C">
        <w:t xml:space="preserve"> nesting in Bike Shed, during spring. </w:t>
      </w:r>
    </w:p>
    <w:p w14:paraId="464FCB74" w14:textId="3283EA3C" w:rsidR="00D14D8F" w:rsidRPr="00D73C1E" w:rsidRDefault="00D14D8F" w:rsidP="00D14D8F">
      <w:pPr>
        <w:pStyle w:val="ListParagraph"/>
        <w:numPr>
          <w:ilvl w:val="0"/>
          <w:numId w:val="6"/>
        </w:numPr>
      </w:pPr>
      <w:r w:rsidRPr="003F7C5C">
        <w:t>Speckled wood</w:t>
      </w:r>
      <w:r>
        <w:t xml:space="preserve"> (</w:t>
      </w:r>
      <w:r w:rsidR="000924E8" w:rsidRPr="000924E8">
        <w:rPr>
          <w:i/>
          <w:iCs/>
        </w:rPr>
        <w:t>Parus major</w:t>
      </w:r>
      <w:r>
        <w:rPr>
          <w:i/>
          <w:iCs/>
        </w:rPr>
        <w:t>)</w:t>
      </w:r>
      <w:r w:rsidRPr="003F7C5C">
        <w:t xml:space="preserve"> – </w:t>
      </w:r>
      <w:r>
        <w:t xml:space="preserve">flying around </w:t>
      </w:r>
      <w:r w:rsidRPr="003F7C5C">
        <w:t xml:space="preserve">bike shed, during spring. </w:t>
      </w:r>
    </w:p>
    <w:p w14:paraId="159675B2" w14:textId="77777777" w:rsidR="000E27B9" w:rsidRDefault="000E27B9"/>
    <w:p w14:paraId="52C274FB" w14:textId="77777777" w:rsidR="00EE7A8E" w:rsidRDefault="00EE7A8E">
      <w:pPr>
        <w:sectPr w:rsidR="00EE7A8E" w:rsidSect="00D92D0B">
          <w:pgSz w:w="16838" w:h="11906" w:orient="landscape"/>
          <w:pgMar w:top="1440" w:right="1440" w:bottom="1440" w:left="1440" w:header="708" w:footer="708" w:gutter="0"/>
          <w:cols w:space="708"/>
          <w:docGrid w:linePitch="360"/>
        </w:sectPr>
      </w:pPr>
    </w:p>
    <w:p w14:paraId="733623FA" w14:textId="77777777" w:rsidR="00136DE8" w:rsidRDefault="00136DE8"/>
    <w:p w14:paraId="25A3070A" w14:textId="0A13E841" w:rsidR="001319E3" w:rsidRDefault="001319E3">
      <w:pPr>
        <w:rPr>
          <w:b/>
          <w:bCs/>
          <w:u w:val="single"/>
        </w:rPr>
      </w:pPr>
      <w:r>
        <w:rPr>
          <w:b/>
          <w:bCs/>
          <w:u w:val="single"/>
        </w:rPr>
        <w:t xml:space="preserve">Discussion and Recommendations: </w:t>
      </w:r>
    </w:p>
    <w:p w14:paraId="7AFD77FD" w14:textId="43C138C8" w:rsidR="001319E3" w:rsidRDefault="007E1B6F">
      <w:pPr>
        <w:rPr>
          <w:u w:val="single"/>
        </w:rPr>
      </w:pPr>
      <w:r>
        <w:rPr>
          <w:u w:val="single"/>
        </w:rPr>
        <w:t xml:space="preserve">Physic Garden: </w:t>
      </w:r>
    </w:p>
    <w:p w14:paraId="74ADC9E7" w14:textId="62E3C2CC" w:rsidR="007E1B6F" w:rsidRPr="00D24233" w:rsidRDefault="007E1B6F">
      <w:r w:rsidRPr="00D24233">
        <w:t xml:space="preserve">This is the first year that a survey of </w:t>
      </w:r>
      <w:r w:rsidR="004B6372" w:rsidRPr="00D24233">
        <w:t>the physic garden has been undertaken, and it is pleasing to see a species richness of 3</w:t>
      </w:r>
      <w:r w:rsidR="000C0AAA" w:rsidRPr="00D24233">
        <w:t>2</w:t>
      </w:r>
      <w:r w:rsidR="004B6372" w:rsidRPr="00D24233">
        <w:t xml:space="preserve"> species in the three areas. </w:t>
      </w:r>
    </w:p>
    <w:p w14:paraId="68F1F5E5" w14:textId="3FA221B3" w:rsidR="000F3AC6" w:rsidRPr="00D24233" w:rsidRDefault="005D2292">
      <w:r w:rsidRPr="00D24233">
        <w:t>The planting scheme of the Physic Garden is to</w:t>
      </w:r>
      <w:r w:rsidR="002E67E7" w:rsidRPr="00D24233">
        <w:t xml:space="preserve"> simultaneously </w:t>
      </w:r>
      <w:r w:rsidR="00B10BCB" w:rsidRPr="00D24233">
        <w:t>showcase and explore the medicinal plants</w:t>
      </w:r>
      <w:r w:rsidR="002E67E7" w:rsidRPr="00D24233">
        <w:t xml:space="preserve"> </w:t>
      </w:r>
      <w:r w:rsidR="006A4E58" w:rsidRPr="00D24233">
        <w:t xml:space="preserve">which also have biodiversity benefits </w:t>
      </w:r>
      <w:r w:rsidR="002E67E7" w:rsidRPr="00D24233">
        <w:t>which have been used throughout the centuries</w:t>
      </w:r>
      <w:r w:rsidR="006A4E58" w:rsidRPr="00D24233">
        <w:t xml:space="preserve">. </w:t>
      </w:r>
      <w:r w:rsidR="000F3AC6" w:rsidRPr="00D24233">
        <w:t xml:space="preserve">The recommendations, therefore, for this area will be tailored to this concept. </w:t>
      </w:r>
    </w:p>
    <w:p w14:paraId="22B7679C" w14:textId="3AC35BC3" w:rsidR="000F3AC6" w:rsidRPr="00D24233" w:rsidRDefault="00633611">
      <w:pPr>
        <w:rPr>
          <w:rFonts w:cstheme="minorHAnsi"/>
        </w:rPr>
      </w:pPr>
      <w:r w:rsidRPr="00D24233">
        <w:t>Cleavers</w:t>
      </w:r>
      <w:r w:rsidR="00B17E25" w:rsidRPr="00D24233">
        <w:t xml:space="preserve">, </w:t>
      </w:r>
      <w:r w:rsidR="003432DC" w:rsidRPr="00D24233">
        <w:rPr>
          <w:rFonts w:cstheme="minorHAnsi"/>
        </w:rPr>
        <w:t>(</w:t>
      </w:r>
      <w:r w:rsidR="00B17E25" w:rsidRPr="00D24233">
        <w:rPr>
          <w:rFonts w:cstheme="minorHAnsi"/>
          <w:i/>
          <w:iCs/>
        </w:rPr>
        <w:t>G. aparine</w:t>
      </w:r>
      <w:r w:rsidR="003432DC" w:rsidRPr="00D24233">
        <w:rPr>
          <w:rFonts w:cstheme="minorHAnsi"/>
        </w:rPr>
        <w:t xml:space="preserve">) </w:t>
      </w:r>
      <w:r w:rsidR="002D7D8E" w:rsidRPr="00D24233">
        <w:t xml:space="preserve">are known to be invasive </w:t>
      </w:r>
      <w:r w:rsidR="00BE6AB6" w:rsidRPr="00D24233">
        <w:t xml:space="preserve">and </w:t>
      </w:r>
      <w:r w:rsidR="00D079F4" w:rsidRPr="00D24233">
        <w:t>out-compete other plants</w:t>
      </w:r>
      <w:r w:rsidR="00C42DC4" w:rsidRPr="00D24233">
        <w:t xml:space="preserve">. </w:t>
      </w:r>
      <w:r w:rsidR="00BE6AB6" w:rsidRPr="00D24233">
        <w:t xml:space="preserve">Therefore, removal of these </w:t>
      </w:r>
      <w:r w:rsidR="00AA6EDD" w:rsidRPr="00D24233">
        <w:t>is a top priority over the next year</w:t>
      </w:r>
      <w:r w:rsidR="00946945" w:rsidRPr="00D24233">
        <w:t xml:space="preserve">, potentially through the use of yellow rattle </w:t>
      </w:r>
      <w:r w:rsidR="00946945" w:rsidRPr="00D24233">
        <w:rPr>
          <w:rFonts w:cstheme="minorHAnsi"/>
        </w:rPr>
        <w:t>(</w:t>
      </w:r>
      <w:r w:rsidR="00946945" w:rsidRPr="00D24233">
        <w:rPr>
          <w:rFonts w:cstheme="minorHAnsi"/>
          <w:i/>
          <w:iCs/>
        </w:rPr>
        <w:t>Rhinanthus minor</w:t>
      </w:r>
      <w:r w:rsidR="00946945" w:rsidRPr="00D24233">
        <w:rPr>
          <w:rFonts w:cstheme="minorHAnsi"/>
        </w:rPr>
        <w:t xml:space="preserve">), which is </w:t>
      </w:r>
      <w:r w:rsidR="00885946" w:rsidRPr="00D24233">
        <w:rPr>
          <w:rFonts w:cstheme="minorHAnsi"/>
        </w:rPr>
        <w:t xml:space="preserve">parasitic to grasses (Rowntree and Craig., 2018). </w:t>
      </w:r>
    </w:p>
    <w:p w14:paraId="6B797D07" w14:textId="64E70923" w:rsidR="007133D3" w:rsidRPr="00D24233" w:rsidRDefault="00103913">
      <w:pPr>
        <w:rPr>
          <w:rFonts w:cstheme="minorHAnsi"/>
        </w:rPr>
      </w:pPr>
      <w:r w:rsidRPr="00D24233">
        <w:rPr>
          <w:rFonts w:cstheme="minorHAnsi"/>
        </w:rPr>
        <w:t xml:space="preserve">Recommendations for this site </w:t>
      </w:r>
      <w:r w:rsidR="00030E36" w:rsidRPr="00D24233">
        <w:rPr>
          <w:rFonts w:cstheme="minorHAnsi"/>
        </w:rPr>
        <w:t>that will complement the existing planting</w:t>
      </w:r>
      <w:r w:rsidR="00C42DC4" w:rsidRPr="00D24233">
        <w:rPr>
          <w:rFonts w:cstheme="minorHAnsi"/>
        </w:rPr>
        <w:t xml:space="preserve"> scheme</w:t>
      </w:r>
      <w:r w:rsidR="00030E36" w:rsidRPr="00D24233">
        <w:rPr>
          <w:rFonts w:cstheme="minorHAnsi"/>
        </w:rPr>
        <w:t xml:space="preserve"> include planting</w:t>
      </w:r>
      <w:r w:rsidR="0042384B" w:rsidRPr="00D24233">
        <w:rPr>
          <w:rFonts w:cstheme="minorHAnsi"/>
        </w:rPr>
        <w:t xml:space="preserve"> common</w:t>
      </w:r>
      <w:r w:rsidR="00030E36" w:rsidRPr="00D24233">
        <w:rPr>
          <w:rFonts w:cstheme="minorHAnsi"/>
        </w:rPr>
        <w:t xml:space="preserve"> evening primrose </w:t>
      </w:r>
      <w:r w:rsidR="0042384B" w:rsidRPr="00D24233">
        <w:rPr>
          <w:rFonts w:cstheme="minorHAnsi"/>
        </w:rPr>
        <w:t>(</w:t>
      </w:r>
      <w:r w:rsidR="0042384B" w:rsidRPr="00D24233">
        <w:rPr>
          <w:rFonts w:cstheme="minorHAnsi"/>
          <w:i/>
          <w:iCs/>
        </w:rPr>
        <w:t>Oenothera biennis)</w:t>
      </w:r>
      <w:r w:rsidR="0042384B" w:rsidRPr="00D24233">
        <w:rPr>
          <w:rFonts w:cstheme="minorHAnsi"/>
        </w:rPr>
        <w:t xml:space="preserve"> </w:t>
      </w:r>
      <w:r w:rsidR="00DB7855" w:rsidRPr="00D24233">
        <w:rPr>
          <w:rFonts w:cstheme="minorHAnsi"/>
        </w:rPr>
        <w:t xml:space="preserve">whose oil </w:t>
      </w:r>
      <w:r w:rsidR="006D0A50" w:rsidRPr="00D24233">
        <w:rPr>
          <w:rFonts w:cstheme="minorHAnsi"/>
        </w:rPr>
        <w:t xml:space="preserve">has been shown to treat skin disorders e.g </w:t>
      </w:r>
      <w:r w:rsidR="006119C9" w:rsidRPr="00D24233">
        <w:rPr>
          <w:rFonts w:cstheme="minorHAnsi"/>
        </w:rPr>
        <w:t>diabetes</w:t>
      </w:r>
      <w:r w:rsidR="00A31F15" w:rsidRPr="00D24233">
        <w:rPr>
          <w:rFonts w:cstheme="minorHAnsi"/>
        </w:rPr>
        <w:t xml:space="preserve">, </w:t>
      </w:r>
      <w:r w:rsidR="006119C9" w:rsidRPr="00D24233">
        <w:rPr>
          <w:rFonts w:cstheme="minorHAnsi"/>
        </w:rPr>
        <w:t>mastalgia</w:t>
      </w:r>
      <w:r w:rsidR="002D16C8" w:rsidRPr="00D24233">
        <w:rPr>
          <w:rFonts w:cstheme="minorHAnsi"/>
        </w:rPr>
        <w:t>,</w:t>
      </w:r>
      <w:r w:rsidR="001245DE" w:rsidRPr="00D24233">
        <w:rPr>
          <w:rFonts w:cstheme="minorHAnsi"/>
        </w:rPr>
        <w:t>, hydration and barrier function of the skin, amongst others</w:t>
      </w:r>
      <w:r w:rsidR="006D0A50" w:rsidRPr="00D24233">
        <w:rPr>
          <w:rFonts w:cstheme="minorHAnsi"/>
        </w:rPr>
        <w:t xml:space="preserve"> (</w:t>
      </w:r>
      <w:r w:rsidR="00365AB1" w:rsidRPr="00D24233">
        <w:t>Sharifi et al., 2024</w:t>
      </w:r>
      <w:r w:rsidR="006D0A50" w:rsidRPr="00D24233">
        <w:rPr>
          <w:rFonts w:cstheme="minorHAnsi"/>
        </w:rPr>
        <w:t>) and</w:t>
      </w:r>
      <w:r w:rsidR="00DB7855" w:rsidRPr="00D24233">
        <w:rPr>
          <w:rFonts w:cstheme="minorHAnsi"/>
        </w:rPr>
        <w:t xml:space="preserve"> </w:t>
      </w:r>
      <w:r w:rsidR="0042384B" w:rsidRPr="00D24233">
        <w:rPr>
          <w:rFonts w:cstheme="minorHAnsi"/>
        </w:rPr>
        <w:t xml:space="preserve">is beneficial to </w:t>
      </w:r>
      <w:r w:rsidR="00CD11C4" w:rsidRPr="00D24233">
        <w:rPr>
          <w:rFonts w:cstheme="minorHAnsi"/>
        </w:rPr>
        <w:t xml:space="preserve">moths, bees and butterflies </w:t>
      </w:r>
      <w:r w:rsidR="00C607DB" w:rsidRPr="00D24233">
        <w:rPr>
          <w:rFonts w:cstheme="minorHAnsi"/>
        </w:rPr>
        <w:t>(</w:t>
      </w:r>
      <w:r w:rsidR="00A64445" w:rsidRPr="00D24233">
        <w:t xml:space="preserve">Sumara et al., 2023; </w:t>
      </w:r>
      <w:r w:rsidR="00C607DB" w:rsidRPr="00D24233">
        <w:rPr>
          <w:rFonts w:cstheme="minorHAnsi"/>
        </w:rPr>
        <w:t xml:space="preserve">The Wildlife Trust, n.d). </w:t>
      </w:r>
    </w:p>
    <w:p w14:paraId="7D1DDFA6" w14:textId="18125687" w:rsidR="00A64445" w:rsidRPr="00D24233" w:rsidRDefault="00FC2A77">
      <w:pPr>
        <w:rPr>
          <w:rFonts w:cstheme="minorHAnsi"/>
        </w:rPr>
      </w:pPr>
      <w:r w:rsidRPr="00D24233">
        <w:rPr>
          <w:rFonts w:cstheme="minorHAnsi"/>
        </w:rPr>
        <w:t>Additionally, chamomile</w:t>
      </w:r>
      <w:r w:rsidR="00285908" w:rsidRPr="00D24233">
        <w:rPr>
          <w:rFonts w:cstheme="minorHAnsi"/>
        </w:rPr>
        <w:t xml:space="preserve"> (</w:t>
      </w:r>
      <w:r w:rsidR="00285908" w:rsidRPr="00D24233">
        <w:rPr>
          <w:rFonts w:cstheme="minorHAnsi"/>
          <w:i/>
          <w:iCs/>
        </w:rPr>
        <w:t>Matricaria chamomilla</w:t>
      </w:r>
      <w:r w:rsidR="00285908" w:rsidRPr="00D24233">
        <w:rPr>
          <w:rFonts w:cstheme="minorHAnsi"/>
        </w:rPr>
        <w:t>)</w:t>
      </w:r>
      <w:r w:rsidRPr="00D24233">
        <w:rPr>
          <w:rFonts w:cstheme="minorHAnsi"/>
        </w:rPr>
        <w:t xml:space="preserve">, </w:t>
      </w:r>
      <w:r w:rsidR="00285908" w:rsidRPr="00D24233">
        <w:rPr>
          <w:rFonts w:cstheme="minorHAnsi"/>
        </w:rPr>
        <w:t xml:space="preserve">is </w:t>
      </w:r>
      <w:r w:rsidRPr="00D24233">
        <w:rPr>
          <w:rFonts w:cstheme="minorHAnsi"/>
        </w:rPr>
        <w:t xml:space="preserve">known to </w:t>
      </w:r>
      <w:r w:rsidR="00965B8A" w:rsidRPr="00D24233">
        <w:rPr>
          <w:rFonts w:cstheme="minorHAnsi"/>
        </w:rPr>
        <w:t xml:space="preserve">have many medicinal properties including </w:t>
      </w:r>
      <w:r w:rsidR="000A60F2" w:rsidRPr="00D24233">
        <w:rPr>
          <w:rFonts w:cstheme="minorHAnsi"/>
        </w:rPr>
        <w:t xml:space="preserve">calming effects, </w:t>
      </w:r>
      <w:r w:rsidR="007457C0" w:rsidRPr="00D24233">
        <w:rPr>
          <w:rFonts w:cstheme="minorHAnsi"/>
        </w:rPr>
        <w:t xml:space="preserve">digestive issues, relieving stress, </w:t>
      </w:r>
      <w:r w:rsidR="00617FBC" w:rsidRPr="00D24233">
        <w:rPr>
          <w:rFonts w:cstheme="minorHAnsi"/>
        </w:rPr>
        <w:t>and skin irritation amongst others</w:t>
      </w:r>
      <w:r w:rsidR="00965B8A" w:rsidRPr="00D24233">
        <w:rPr>
          <w:rFonts w:cstheme="minorHAnsi"/>
        </w:rPr>
        <w:t xml:space="preserve"> and also </w:t>
      </w:r>
      <w:r w:rsidR="002E1915" w:rsidRPr="00D24233">
        <w:rPr>
          <w:rFonts w:cstheme="minorHAnsi"/>
        </w:rPr>
        <w:t xml:space="preserve">is beneficial to </w:t>
      </w:r>
      <w:r w:rsidR="00767B6B" w:rsidRPr="00D24233">
        <w:rPr>
          <w:rFonts w:cstheme="minorHAnsi"/>
        </w:rPr>
        <w:t xml:space="preserve">bees and flies </w:t>
      </w:r>
      <w:r w:rsidR="002B58CA" w:rsidRPr="00D24233">
        <w:rPr>
          <w:rFonts w:cstheme="minorHAnsi"/>
        </w:rPr>
        <w:t xml:space="preserve">(Polcaro et al., 2025) </w:t>
      </w:r>
      <w:r w:rsidR="00965B8A" w:rsidRPr="00D24233">
        <w:rPr>
          <w:rFonts w:cstheme="minorHAnsi"/>
        </w:rPr>
        <w:t xml:space="preserve">would also be beneficial for this site, particularly </w:t>
      </w:r>
      <w:r w:rsidR="008D1695" w:rsidRPr="00D24233">
        <w:rPr>
          <w:rFonts w:cstheme="minorHAnsi"/>
        </w:rPr>
        <w:t>in the back entrance to Health and Wellbeing</w:t>
      </w:r>
      <w:r w:rsidR="002B58CA" w:rsidRPr="00D24233">
        <w:rPr>
          <w:rFonts w:cstheme="minorHAnsi"/>
        </w:rPr>
        <w:t>.</w:t>
      </w:r>
    </w:p>
    <w:p w14:paraId="40F720A4" w14:textId="17AAB69B" w:rsidR="00FC3D8C" w:rsidRPr="00D24233" w:rsidRDefault="00BF6C86">
      <w:pPr>
        <w:rPr>
          <w:rFonts w:cstheme="minorHAnsi"/>
          <w:b/>
          <w:bCs/>
        </w:rPr>
      </w:pPr>
      <w:r w:rsidRPr="00D24233">
        <w:rPr>
          <w:rFonts w:cstheme="minorHAnsi"/>
          <w:b/>
          <w:bCs/>
        </w:rPr>
        <w:t xml:space="preserve">Bike Shed: </w:t>
      </w:r>
    </w:p>
    <w:p w14:paraId="58DFC757" w14:textId="7FF69C31" w:rsidR="00322E72" w:rsidRPr="00D24233" w:rsidRDefault="00DD6846">
      <w:pPr>
        <w:rPr>
          <w:rFonts w:cstheme="minorHAnsi"/>
        </w:rPr>
      </w:pPr>
      <w:r w:rsidRPr="00D24233">
        <w:rPr>
          <w:rFonts w:cstheme="minorHAnsi"/>
        </w:rPr>
        <w:t xml:space="preserve">The bike shed acts a living example of how </w:t>
      </w:r>
      <w:r w:rsidR="00AC2272" w:rsidRPr="00D24233">
        <w:rPr>
          <w:rFonts w:cstheme="minorHAnsi"/>
        </w:rPr>
        <w:t xml:space="preserve">the competing needs of traveling and </w:t>
      </w:r>
      <w:r w:rsidR="00B67565" w:rsidRPr="00D24233">
        <w:rPr>
          <w:rFonts w:cstheme="minorHAnsi"/>
        </w:rPr>
        <w:t xml:space="preserve">biodiversity can </w:t>
      </w:r>
      <w:r w:rsidR="004732D7" w:rsidRPr="00D24233">
        <w:rPr>
          <w:rFonts w:cstheme="minorHAnsi"/>
        </w:rPr>
        <w:t xml:space="preserve">mingle and coexist together, with a number of benefits. Not only does the Bike Shed provide </w:t>
      </w:r>
      <w:r w:rsidR="001D6BD4" w:rsidRPr="00D24233">
        <w:rPr>
          <w:rFonts w:cstheme="minorHAnsi"/>
        </w:rPr>
        <w:t xml:space="preserve">secure storage for your bike, it also is home to a </w:t>
      </w:r>
      <w:r w:rsidR="00410838" w:rsidRPr="00D24233">
        <w:rPr>
          <w:rFonts w:cstheme="minorHAnsi"/>
        </w:rPr>
        <w:t>relatively</w:t>
      </w:r>
      <w:r w:rsidR="001D6BD4" w:rsidRPr="00D24233">
        <w:rPr>
          <w:rFonts w:cstheme="minorHAnsi"/>
        </w:rPr>
        <w:t xml:space="preserve"> large species richness of plants and insects thriving on the green roof, as part of our </w:t>
      </w:r>
      <w:r w:rsidR="00410838" w:rsidRPr="00D24233">
        <w:rPr>
          <w:rFonts w:cstheme="minorHAnsi"/>
        </w:rPr>
        <w:t>“Bigger, Better, More Joined Up” (L</w:t>
      </w:r>
      <w:r w:rsidR="00DB144D" w:rsidRPr="00D24233">
        <w:rPr>
          <w:rFonts w:cstheme="minorHAnsi"/>
        </w:rPr>
        <w:t>a</w:t>
      </w:r>
      <w:r w:rsidR="00410838" w:rsidRPr="00D24233">
        <w:rPr>
          <w:rFonts w:cstheme="minorHAnsi"/>
        </w:rPr>
        <w:t xml:space="preserve">wton, 2010) nature corridor. </w:t>
      </w:r>
    </w:p>
    <w:p w14:paraId="086AE845" w14:textId="758CB29F" w:rsidR="0034773F" w:rsidRPr="00D24233" w:rsidRDefault="0034773F">
      <w:pPr>
        <w:rPr>
          <w:rFonts w:cstheme="minorHAnsi"/>
        </w:rPr>
      </w:pPr>
      <w:r w:rsidRPr="00D24233">
        <w:rPr>
          <w:rFonts w:cstheme="minorHAnsi"/>
        </w:rPr>
        <w:t>A variety of wildflower species which have been shown to have a multitude of biodiversity benefits  have been recorded in this survey, including Common sorrel (</w:t>
      </w:r>
      <w:r w:rsidRPr="00D24233">
        <w:rPr>
          <w:rFonts w:cstheme="minorHAnsi"/>
          <w:i/>
          <w:iCs/>
        </w:rPr>
        <w:t>R. acetosa</w:t>
      </w:r>
      <w:r w:rsidRPr="00D24233">
        <w:rPr>
          <w:rFonts w:cstheme="minorHAnsi"/>
        </w:rPr>
        <w:t>) is the food plant of the small copper</w:t>
      </w:r>
      <w:r w:rsidR="00B572C9" w:rsidRPr="00D24233">
        <w:rPr>
          <w:rFonts w:cstheme="minorHAnsi"/>
        </w:rPr>
        <w:t xml:space="preserve"> (</w:t>
      </w:r>
      <w:r w:rsidR="00B572C9" w:rsidRPr="00D24233">
        <w:rPr>
          <w:rFonts w:cstheme="minorHAnsi"/>
          <w:i/>
          <w:iCs/>
        </w:rPr>
        <w:t>Lycaena phlaeas</w:t>
      </w:r>
      <w:r w:rsidR="00B572C9" w:rsidRPr="00D24233">
        <w:rPr>
          <w:rFonts w:cstheme="minorHAnsi"/>
        </w:rPr>
        <w:t>)</w:t>
      </w:r>
      <w:r w:rsidRPr="00D24233">
        <w:rPr>
          <w:rFonts w:cstheme="minorHAnsi"/>
        </w:rPr>
        <w:t>, a widespread butterfly; Oxeye daisy</w:t>
      </w:r>
      <w:r w:rsidR="00B572C9" w:rsidRPr="00D24233">
        <w:rPr>
          <w:rFonts w:cstheme="minorHAnsi"/>
        </w:rPr>
        <w:t xml:space="preserve"> (</w:t>
      </w:r>
      <w:r w:rsidR="00B572C9" w:rsidRPr="00D24233">
        <w:rPr>
          <w:i/>
          <w:iCs/>
        </w:rPr>
        <w:t>L. vulgare)</w:t>
      </w:r>
      <w:r w:rsidRPr="00D24233">
        <w:rPr>
          <w:rFonts w:cstheme="minorHAnsi"/>
        </w:rPr>
        <w:t xml:space="preserve"> and red campion</w:t>
      </w:r>
      <w:r w:rsidR="00B33F53" w:rsidRPr="00D24233">
        <w:rPr>
          <w:rFonts w:cstheme="minorHAnsi"/>
        </w:rPr>
        <w:t xml:space="preserve"> (</w:t>
      </w:r>
      <w:r w:rsidR="00B33F53" w:rsidRPr="00D24233">
        <w:rPr>
          <w:i/>
          <w:iCs/>
        </w:rPr>
        <w:t>S. dioica)</w:t>
      </w:r>
      <w:r w:rsidRPr="00D24233">
        <w:rPr>
          <w:rFonts w:cstheme="minorHAnsi"/>
        </w:rPr>
        <w:t xml:space="preserve"> are both beneficial to a wide range of bees, hoverflies and butterflies (Plantlife, 2025a, Plantlife, 2025b). Finally, thistles are the foodplant of painted lady (</w:t>
      </w:r>
      <w:r w:rsidRPr="00D24233">
        <w:rPr>
          <w:rFonts w:cstheme="minorHAnsi"/>
          <w:i/>
          <w:iCs/>
        </w:rPr>
        <w:t>Vanessa cardui</w:t>
      </w:r>
      <w:r w:rsidRPr="00D24233">
        <w:rPr>
          <w:rFonts w:cstheme="minorHAnsi"/>
        </w:rPr>
        <w:t xml:space="preserve">), a migrant to the UK from North Africia, Southern Europe and Middle East during the summer (UK Butterflies, 2025 and Butterfly Conservation, n.d). </w:t>
      </w:r>
    </w:p>
    <w:p w14:paraId="6C9A535D" w14:textId="4BEE376B" w:rsidR="0034773F" w:rsidRPr="00D24233" w:rsidRDefault="0034773F">
      <w:pPr>
        <w:rPr>
          <w:rFonts w:cstheme="minorHAnsi"/>
        </w:rPr>
      </w:pPr>
      <w:r w:rsidRPr="00D24233">
        <w:rPr>
          <w:rFonts w:cstheme="minorHAnsi"/>
        </w:rPr>
        <w:t>Moreover, the bike shed provides nesting material</w:t>
      </w:r>
      <w:r w:rsidR="008D0CB2" w:rsidRPr="00D24233">
        <w:rPr>
          <w:rFonts w:cstheme="minorHAnsi"/>
        </w:rPr>
        <w:t xml:space="preserve"> and bird boxes for nesting birds to use, as well as nesting cavities for solitary and bumblebees to occupy.</w:t>
      </w:r>
      <w:r w:rsidR="00ED674B" w:rsidRPr="00D24233">
        <w:rPr>
          <w:rFonts w:cstheme="minorHAnsi"/>
        </w:rPr>
        <w:t xml:space="preserve"> Great tits</w:t>
      </w:r>
      <w:r w:rsidR="000924E8" w:rsidRPr="00D24233">
        <w:rPr>
          <w:rFonts w:cstheme="minorHAnsi"/>
        </w:rPr>
        <w:t xml:space="preserve"> (</w:t>
      </w:r>
      <w:r w:rsidR="000924E8" w:rsidRPr="00D24233">
        <w:rPr>
          <w:rFonts w:cstheme="minorHAnsi"/>
          <w:i/>
          <w:iCs/>
        </w:rPr>
        <w:t>P. major</w:t>
      </w:r>
      <w:r w:rsidR="000924E8" w:rsidRPr="00D24233">
        <w:rPr>
          <w:rFonts w:cstheme="minorHAnsi"/>
        </w:rPr>
        <w:t>)</w:t>
      </w:r>
      <w:r w:rsidR="00ED674B" w:rsidRPr="00D24233">
        <w:rPr>
          <w:rFonts w:cstheme="minorHAnsi"/>
        </w:rPr>
        <w:t xml:space="preserve">, for the first time this year, </w:t>
      </w:r>
      <w:r w:rsidR="00C23C9F" w:rsidRPr="00D24233">
        <w:rPr>
          <w:rFonts w:cstheme="minorHAnsi"/>
        </w:rPr>
        <w:t xml:space="preserve">nested in one of the nest boxes. Solitary bees have also been seen nesting, though identification of the species </w:t>
      </w:r>
      <w:r w:rsidR="004A32FA" w:rsidRPr="00D24233">
        <w:rPr>
          <w:rFonts w:cstheme="minorHAnsi"/>
        </w:rPr>
        <w:t xml:space="preserve">have not been identified. </w:t>
      </w:r>
    </w:p>
    <w:p w14:paraId="7D4555A3" w14:textId="5350A81A" w:rsidR="00A608D9" w:rsidRPr="00D24233" w:rsidRDefault="0077170C">
      <w:pPr>
        <w:rPr>
          <w:rFonts w:cstheme="minorHAnsi"/>
        </w:rPr>
      </w:pPr>
      <w:r w:rsidRPr="00D24233">
        <w:rPr>
          <w:rFonts w:cstheme="minorHAnsi"/>
        </w:rPr>
        <w:t>Reco</w:t>
      </w:r>
      <w:r w:rsidR="009704B6" w:rsidRPr="00D24233">
        <w:rPr>
          <w:rFonts w:cstheme="minorHAnsi"/>
        </w:rPr>
        <w:t xml:space="preserve">mmendations for this site are to continue to not irrigate the green roof as this helps biodiversity beneficial plants to thrive, </w:t>
      </w:r>
      <w:r w:rsidR="00314858" w:rsidRPr="00D24233">
        <w:rPr>
          <w:rFonts w:cstheme="minorHAnsi"/>
        </w:rPr>
        <w:t>and also to continuing surveying the site</w:t>
      </w:r>
      <w:r w:rsidR="003274C8" w:rsidRPr="00D24233">
        <w:rPr>
          <w:rFonts w:cstheme="minorHAnsi"/>
        </w:rPr>
        <w:t xml:space="preserve"> and not withstanding a decrease in species richness, </w:t>
      </w:r>
      <w:r w:rsidR="00AA1BEE" w:rsidRPr="00D24233">
        <w:rPr>
          <w:rFonts w:cstheme="minorHAnsi"/>
        </w:rPr>
        <w:t>active management of the site is not recommended</w:t>
      </w:r>
      <w:r w:rsidR="007133D3" w:rsidRPr="00D24233">
        <w:rPr>
          <w:rFonts w:cstheme="minorHAnsi"/>
        </w:rPr>
        <w:t xml:space="preserve">. </w:t>
      </w:r>
    </w:p>
    <w:p w14:paraId="5A998CB5" w14:textId="1FAEF206" w:rsidR="00272A37" w:rsidRPr="00D24233" w:rsidRDefault="0001547D">
      <w:pPr>
        <w:rPr>
          <w:rFonts w:cstheme="minorHAnsi"/>
        </w:rPr>
      </w:pPr>
      <w:r w:rsidRPr="00D24233">
        <w:rPr>
          <w:rFonts w:cstheme="minorHAnsi"/>
        </w:rPr>
        <w:t>The species recorded here are</w:t>
      </w:r>
      <w:r w:rsidR="00A909CA" w:rsidRPr="00D24233">
        <w:rPr>
          <w:rFonts w:cstheme="minorHAnsi"/>
        </w:rPr>
        <w:t>, like with any site, a snapshot in time, but also a snapshot of what could be seen form the ladder and</w:t>
      </w:r>
      <w:r w:rsidR="00342B46" w:rsidRPr="00D24233">
        <w:rPr>
          <w:rFonts w:cstheme="minorHAnsi"/>
        </w:rPr>
        <w:t xml:space="preserve">, due to a lot of the flowers turning to seed by the survey date, </w:t>
      </w:r>
      <w:r w:rsidR="00502B7B" w:rsidRPr="00D24233">
        <w:rPr>
          <w:rFonts w:cstheme="minorHAnsi"/>
        </w:rPr>
        <w:t xml:space="preserve">a </w:t>
      </w:r>
      <w:r w:rsidR="00905001" w:rsidRPr="00D24233">
        <w:rPr>
          <w:rFonts w:cstheme="minorHAnsi"/>
        </w:rPr>
        <w:lastRenderedPageBreak/>
        <w:t>product</w:t>
      </w:r>
      <w:r w:rsidR="00502B7B" w:rsidRPr="00D24233">
        <w:rPr>
          <w:rFonts w:cstheme="minorHAnsi"/>
        </w:rPr>
        <w:t xml:space="preserve"> of what could be </w:t>
      </w:r>
      <w:r w:rsidR="008F30F0" w:rsidRPr="00D24233">
        <w:rPr>
          <w:rFonts w:cstheme="minorHAnsi"/>
        </w:rPr>
        <w:t>identified</w:t>
      </w:r>
      <w:r w:rsidR="00502B7B" w:rsidRPr="00D24233">
        <w:rPr>
          <w:rFonts w:cstheme="minorHAnsi"/>
        </w:rPr>
        <w:t>. The</w:t>
      </w:r>
      <w:r w:rsidR="003A4B40" w:rsidRPr="00D24233">
        <w:rPr>
          <w:rFonts w:cstheme="minorHAnsi"/>
        </w:rPr>
        <w:t xml:space="preserve">se limitations </w:t>
      </w:r>
      <w:r w:rsidR="00905001" w:rsidRPr="00D24233">
        <w:rPr>
          <w:rFonts w:cstheme="minorHAnsi"/>
        </w:rPr>
        <w:t>notwithstanding</w:t>
      </w:r>
      <w:r w:rsidR="003A4B40" w:rsidRPr="00D24233">
        <w:rPr>
          <w:rFonts w:cstheme="minorHAnsi"/>
        </w:rPr>
        <w:t xml:space="preserve">, </w:t>
      </w:r>
      <w:r w:rsidR="00785C2C" w:rsidRPr="00D24233">
        <w:rPr>
          <w:rFonts w:cstheme="minorHAnsi"/>
        </w:rPr>
        <w:t>the results show a positive sign and trend of how both how travel and biodiversity can live in harmony</w:t>
      </w:r>
      <w:r w:rsidR="00D24233">
        <w:rPr>
          <w:rFonts w:cstheme="minorHAnsi"/>
        </w:rPr>
        <w:t xml:space="preserve">. </w:t>
      </w:r>
      <w:r w:rsidR="00322E72" w:rsidRPr="00D24233">
        <w:rPr>
          <w:rFonts w:cstheme="minorHAnsi"/>
        </w:rPr>
        <w:t xml:space="preserve"> </w:t>
      </w:r>
    </w:p>
    <w:p w14:paraId="3B4BE7EB" w14:textId="77777777" w:rsidR="00885946" w:rsidRDefault="00885946"/>
    <w:p w14:paraId="47B9DC60" w14:textId="77777777" w:rsidR="00AC7AD6" w:rsidRDefault="00AC7AD6">
      <w:pPr>
        <w:rPr>
          <w:b/>
          <w:bCs/>
        </w:rPr>
      </w:pPr>
    </w:p>
    <w:p w14:paraId="29381E35" w14:textId="77777777" w:rsidR="00AC7AD6" w:rsidRDefault="00AC7AD6">
      <w:pPr>
        <w:rPr>
          <w:b/>
          <w:bCs/>
        </w:rPr>
      </w:pPr>
    </w:p>
    <w:p w14:paraId="34C7B976" w14:textId="77777777" w:rsidR="00AC7AD6" w:rsidRDefault="00AC7AD6">
      <w:pPr>
        <w:rPr>
          <w:b/>
          <w:bCs/>
        </w:rPr>
      </w:pPr>
    </w:p>
    <w:p w14:paraId="67256DD3" w14:textId="77777777" w:rsidR="00AC7AD6" w:rsidRDefault="00AC7AD6">
      <w:pPr>
        <w:rPr>
          <w:b/>
          <w:bCs/>
        </w:rPr>
      </w:pPr>
    </w:p>
    <w:p w14:paraId="058859B9" w14:textId="77777777" w:rsidR="00AC7AD6" w:rsidRDefault="00AC7AD6">
      <w:pPr>
        <w:rPr>
          <w:b/>
          <w:bCs/>
        </w:rPr>
      </w:pPr>
    </w:p>
    <w:p w14:paraId="63F14D9A" w14:textId="77777777" w:rsidR="00AC7AD6" w:rsidRDefault="00AC7AD6">
      <w:pPr>
        <w:rPr>
          <w:b/>
          <w:bCs/>
        </w:rPr>
      </w:pPr>
    </w:p>
    <w:p w14:paraId="62A545C9" w14:textId="77777777" w:rsidR="00AC7AD6" w:rsidRDefault="00AC7AD6">
      <w:pPr>
        <w:rPr>
          <w:b/>
          <w:bCs/>
        </w:rPr>
      </w:pPr>
    </w:p>
    <w:p w14:paraId="51759EBE" w14:textId="77777777" w:rsidR="00AC7AD6" w:rsidRDefault="00AC7AD6">
      <w:pPr>
        <w:rPr>
          <w:b/>
          <w:bCs/>
        </w:rPr>
      </w:pPr>
    </w:p>
    <w:p w14:paraId="49C037EC" w14:textId="77777777" w:rsidR="00AC7AD6" w:rsidRDefault="00AC7AD6">
      <w:pPr>
        <w:rPr>
          <w:b/>
          <w:bCs/>
        </w:rPr>
      </w:pPr>
    </w:p>
    <w:p w14:paraId="7B6E590E" w14:textId="77777777" w:rsidR="00AC7AD6" w:rsidRDefault="00AC7AD6">
      <w:pPr>
        <w:rPr>
          <w:b/>
          <w:bCs/>
        </w:rPr>
      </w:pPr>
    </w:p>
    <w:p w14:paraId="7712CE13" w14:textId="77777777" w:rsidR="00AC7AD6" w:rsidRDefault="00AC7AD6">
      <w:pPr>
        <w:rPr>
          <w:b/>
          <w:bCs/>
        </w:rPr>
      </w:pPr>
    </w:p>
    <w:p w14:paraId="588CB70A" w14:textId="77777777" w:rsidR="00AC7AD6" w:rsidRDefault="00AC7AD6">
      <w:pPr>
        <w:rPr>
          <w:b/>
          <w:bCs/>
        </w:rPr>
      </w:pPr>
    </w:p>
    <w:p w14:paraId="049A86B1" w14:textId="77777777" w:rsidR="00AC7AD6" w:rsidRDefault="00AC7AD6">
      <w:pPr>
        <w:rPr>
          <w:b/>
          <w:bCs/>
        </w:rPr>
      </w:pPr>
    </w:p>
    <w:p w14:paraId="76A5F486" w14:textId="77777777" w:rsidR="00AC7AD6" w:rsidRDefault="00AC7AD6">
      <w:pPr>
        <w:rPr>
          <w:b/>
          <w:bCs/>
        </w:rPr>
      </w:pPr>
    </w:p>
    <w:p w14:paraId="1659C1EC" w14:textId="77777777" w:rsidR="00AC7AD6" w:rsidRDefault="00AC7AD6">
      <w:pPr>
        <w:rPr>
          <w:b/>
          <w:bCs/>
        </w:rPr>
      </w:pPr>
    </w:p>
    <w:p w14:paraId="6CB34309" w14:textId="77777777" w:rsidR="00AC7AD6" w:rsidRDefault="00AC7AD6">
      <w:pPr>
        <w:rPr>
          <w:b/>
          <w:bCs/>
        </w:rPr>
      </w:pPr>
    </w:p>
    <w:p w14:paraId="3F5A3CC6" w14:textId="77777777" w:rsidR="00AC7AD6" w:rsidRDefault="00AC7AD6">
      <w:pPr>
        <w:rPr>
          <w:b/>
          <w:bCs/>
        </w:rPr>
      </w:pPr>
    </w:p>
    <w:p w14:paraId="6B31D0B5" w14:textId="77777777" w:rsidR="00AC7AD6" w:rsidRDefault="00AC7AD6">
      <w:pPr>
        <w:rPr>
          <w:b/>
          <w:bCs/>
        </w:rPr>
      </w:pPr>
    </w:p>
    <w:p w14:paraId="0CB50B12" w14:textId="77777777" w:rsidR="00AC7AD6" w:rsidRDefault="00AC7AD6">
      <w:pPr>
        <w:rPr>
          <w:b/>
          <w:bCs/>
        </w:rPr>
      </w:pPr>
    </w:p>
    <w:p w14:paraId="0FC0AB21" w14:textId="77777777" w:rsidR="00AC7AD6" w:rsidRDefault="00AC7AD6">
      <w:pPr>
        <w:rPr>
          <w:b/>
          <w:bCs/>
        </w:rPr>
      </w:pPr>
    </w:p>
    <w:p w14:paraId="431FFD28" w14:textId="77777777" w:rsidR="00AC7AD6" w:rsidRDefault="00AC7AD6">
      <w:pPr>
        <w:rPr>
          <w:b/>
          <w:bCs/>
        </w:rPr>
      </w:pPr>
    </w:p>
    <w:p w14:paraId="5388188F" w14:textId="77777777" w:rsidR="00AC7AD6" w:rsidRDefault="00AC7AD6">
      <w:pPr>
        <w:rPr>
          <w:b/>
          <w:bCs/>
        </w:rPr>
      </w:pPr>
    </w:p>
    <w:p w14:paraId="07B857A8" w14:textId="77777777" w:rsidR="00AC7AD6" w:rsidRDefault="00AC7AD6">
      <w:pPr>
        <w:rPr>
          <w:b/>
          <w:bCs/>
        </w:rPr>
      </w:pPr>
    </w:p>
    <w:p w14:paraId="2A7B607C" w14:textId="77777777" w:rsidR="00AC7AD6" w:rsidRDefault="00AC7AD6">
      <w:pPr>
        <w:rPr>
          <w:b/>
          <w:bCs/>
        </w:rPr>
      </w:pPr>
    </w:p>
    <w:p w14:paraId="2C28A021" w14:textId="77777777" w:rsidR="00AC7AD6" w:rsidRDefault="00AC7AD6">
      <w:pPr>
        <w:rPr>
          <w:b/>
          <w:bCs/>
        </w:rPr>
      </w:pPr>
    </w:p>
    <w:p w14:paraId="1A082C86" w14:textId="77777777" w:rsidR="00AC7AD6" w:rsidRDefault="00AC7AD6">
      <w:pPr>
        <w:rPr>
          <w:b/>
          <w:bCs/>
        </w:rPr>
      </w:pPr>
    </w:p>
    <w:p w14:paraId="23A5A0C5" w14:textId="77777777" w:rsidR="00AC7AD6" w:rsidRDefault="00AC7AD6">
      <w:pPr>
        <w:rPr>
          <w:b/>
          <w:bCs/>
        </w:rPr>
      </w:pPr>
    </w:p>
    <w:p w14:paraId="385069B9" w14:textId="77777777" w:rsidR="00755B2B" w:rsidRDefault="00755B2B">
      <w:pPr>
        <w:rPr>
          <w:b/>
          <w:bCs/>
        </w:rPr>
      </w:pPr>
    </w:p>
    <w:p w14:paraId="70484AA8" w14:textId="46A0D8B0" w:rsidR="00FC3D8C" w:rsidRDefault="00AC7AD6">
      <w:pPr>
        <w:rPr>
          <w:b/>
          <w:bCs/>
        </w:rPr>
      </w:pPr>
      <w:r>
        <w:rPr>
          <w:b/>
          <w:bCs/>
        </w:rPr>
        <w:lastRenderedPageBreak/>
        <w:t>Bibliography</w:t>
      </w:r>
      <w:r w:rsidR="00FC3D8C">
        <w:rPr>
          <w:b/>
          <w:bCs/>
        </w:rPr>
        <w:t xml:space="preserve">: </w:t>
      </w:r>
    </w:p>
    <w:p w14:paraId="1668B3BF" w14:textId="77777777" w:rsidR="0095729D" w:rsidRDefault="0095729D" w:rsidP="00FC3D8C">
      <w:r>
        <w:t xml:space="preserve">Butterfly Conservation (n.d) </w:t>
      </w:r>
      <w:r>
        <w:rPr>
          <w:i/>
          <w:iCs/>
        </w:rPr>
        <w:t>Painted Lady</w:t>
      </w:r>
      <w:r>
        <w:t xml:space="preserve">. Available at: </w:t>
      </w:r>
      <w:hyperlink r:id="rId19" w:history="1">
        <w:r w:rsidRPr="003E4BF7">
          <w:rPr>
            <w:rStyle w:val="Hyperlink"/>
          </w:rPr>
          <w:t>Painted Lady | Butterfly Conservation</w:t>
        </w:r>
      </w:hyperlink>
      <w:r>
        <w:t xml:space="preserve"> [accessed 13/08/25]. </w:t>
      </w:r>
    </w:p>
    <w:p w14:paraId="49C46926" w14:textId="77777777" w:rsidR="0095729D" w:rsidRPr="00467364" w:rsidRDefault="0095729D" w:rsidP="00FC3D8C">
      <w:pPr>
        <w:rPr>
          <w:rFonts w:cstheme="minorHAnsi"/>
        </w:rPr>
      </w:pPr>
      <w:r w:rsidRPr="00B919D2">
        <w:rPr>
          <w:rFonts w:cstheme="minorHAnsi"/>
        </w:rPr>
        <w:t>DEFRA (202</w:t>
      </w:r>
      <w:r>
        <w:rPr>
          <w:rFonts w:cstheme="minorHAnsi"/>
        </w:rPr>
        <w:t>4</w:t>
      </w:r>
      <w:r w:rsidRPr="00B919D2">
        <w:rPr>
          <w:rFonts w:cstheme="minorHAnsi"/>
        </w:rPr>
        <w:t xml:space="preserve">) </w:t>
      </w:r>
      <w:r w:rsidRPr="00B919D2">
        <w:rPr>
          <w:rFonts w:cstheme="minorHAnsi"/>
          <w:i/>
          <w:iCs/>
        </w:rPr>
        <w:t>MAGIC</w:t>
      </w:r>
      <w:r w:rsidRPr="00B919D2">
        <w:rPr>
          <w:rFonts w:cstheme="minorHAnsi"/>
        </w:rPr>
        <w:t>.</w:t>
      </w:r>
      <w:r w:rsidRPr="00B919D2">
        <w:rPr>
          <w:rFonts w:cstheme="minorHAnsi"/>
          <w:i/>
          <w:iCs/>
        </w:rPr>
        <w:t xml:space="preserve"> </w:t>
      </w:r>
      <w:r w:rsidRPr="00B919D2">
        <w:rPr>
          <w:rFonts w:cstheme="minorHAnsi"/>
        </w:rPr>
        <w:t xml:space="preserve">Available at: </w:t>
      </w:r>
      <w:hyperlink r:id="rId20" w:history="1">
        <w:r w:rsidRPr="00254838">
          <w:rPr>
            <w:rStyle w:val="Hyperlink"/>
          </w:rPr>
          <w:t>Magic Map Application</w:t>
        </w:r>
      </w:hyperlink>
      <w:r w:rsidRPr="00B919D2">
        <w:rPr>
          <w:rFonts w:cstheme="minorHAnsi"/>
        </w:rPr>
        <w:t xml:space="preserve"> [accessed </w:t>
      </w:r>
      <w:r>
        <w:rPr>
          <w:rFonts w:cstheme="minorHAnsi"/>
        </w:rPr>
        <w:t>07/08/25].</w:t>
      </w:r>
    </w:p>
    <w:p w14:paraId="0F02AA94" w14:textId="77777777" w:rsidR="0095729D" w:rsidRDefault="0095729D" w:rsidP="00FC3D8C">
      <w:r w:rsidRPr="00DB144D">
        <w:t>Lawton, J.</w:t>
      </w:r>
      <w:r>
        <w:t xml:space="preserve"> (</w:t>
      </w:r>
      <w:r w:rsidRPr="00DB144D">
        <w:t>2010</w:t>
      </w:r>
      <w:r>
        <w:t>)</w:t>
      </w:r>
      <w:r w:rsidRPr="00DB144D">
        <w:t> </w:t>
      </w:r>
      <w:r w:rsidRPr="00DB144D">
        <w:rPr>
          <w:i/>
          <w:iCs/>
        </w:rPr>
        <w:t>Making space for nature: A review of England's wildlife sites and ecological networks</w:t>
      </w:r>
      <w:r w:rsidRPr="00DB144D">
        <w:t>. Defra.</w:t>
      </w:r>
    </w:p>
    <w:p w14:paraId="7456A616" w14:textId="77777777" w:rsidR="0095729D" w:rsidRPr="00B919D2" w:rsidRDefault="0095729D" w:rsidP="008D77D8">
      <w:pPr>
        <w:rPr>
          <w:rFonts w:cstheme="minorHAnsi"/>
        </w:rPr>
      </w:pPr>
      <w:r w:rsidRPr="00B919D2">
        <w:rPr>
          <w:rFonts w:cstheme="minorHAnsi"/>
        </w:rPr>
        <w:t xml:space="preserve">Natural Environment and Rural Communities Act 2006, c. 16. Available at: </w:t>
      </w:r>
      <w:hyperlink r:id="rId21" w:history="1">
        <w:r w:rsidRPr="00B919D2">
          <w:rPr>
            <w:rStyle w:val="Hyperlink"/>
            <w:rFonts w:cstheme="minorHAnsi"/>
          </w:rPr>
          <w:t>https://www.legislation.gov.uk/ukpga/2006/16/contents</w:t>
        </w:r>
      </w:hyperlink>
      <w:r w:rsidRPr="00B919D2">
        <w:rPr>
          <w:rFonts w:cstheme="minorHAnsi"/>
        </w:rPr>
        <w:t xml:space="preserve"> [accessed </w:t>
      </w:r>
      <w:r>
        <w:rPr>
          <w:rFonts w:cstheme="minorHAnsi"/>
        </w:rPr>
        <w:t>13/08/25</w:t>
      </w:r>
      <w:r w:rsidRPr="00B919D2">
        <w:rPr>
          <w:rFonts w:cstheme="minorHAnsi"/>
        </w:rPr>
        <w:t xml:space="preserve">]. </w:t>
      </w:r>
    </w:p>
    <w:p w14:paraId="3B2E8E48" w14:textId="77777777" w:rsidR="0095729D" w:rsidRPr="00B919D2" w:rsidRDefault="0095729D" w:rsidP="008D77D8">
      <w:pPr>
        <w:rPr>
          <w:rFonts w:cstheme="minorHAnsi"/>
        </w:rPr>
      </w:pPr>
      <w:r w:rsidRPr="00B919D2">
        <w:rPr>
          <w:rFonts w:cstheme="minorHAnsi"/>
        </w:rPr>
        <w:t>NBN Atlas (202</w:t>
      </w:r>
      <w:r>
        <w:rPr>
          <w:rFonts w:cstheme="minorHAnsi"/>
        </w:rPr>
        <w:t>5</w:t>
      </w:r>
      <w:r w:rsidRPr="00B919D2">
        <w:rPr>
          <w:rFonts w:cstheme="minorHAnsi"/>
        </w:rPr>
        <w:t xml:space="preserve">) </w:t>
      </w:r>
      <w:r w:rsidRPr="00B919D2">
        <w:rPr>
          <w:rFonts w:cstheme="minorHAnsi"/>
          <w:i/>
          <w:iCs/>
        </w:rPr>
        <w:t>Explore your area</w:t>
      </w:r>
      <w:r w:rsidRPr="00B919D2">
        <w:rPr>
          <w:rFonts w:cstheme="minorHAnsi"/>
        </w:rPr>
        <w:t xml:space="preserve">. Available at: </w:t>
      </w:r>
      <w:hyperlink r:id="rId22" w:anchor="52.10412650000001|1.3288216|13|ALL_SPECIES" w:history="1">
        <w:r w:rsidRPr="00B919D2">
          <w:rPr>
            <w:rStyle w:val="Hyperlink"/>
            <w:rFonts w:cstheme="minorHAnsi"/>
          </w:rPr>
          <w:t>https://records.nbnatlas.org/explore/your-area#52.10412650000001|1.3288216|13|ALL_SPECIES</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04153667" w14:textId="77777777" w:rsidR="0095729D" w:rsidRDefault="0095729D" w:rsidP="00FC3D8C">
      <w:r>
        <w:t xml:space="preserve">Plantlife (2025a). </w:t>
      </w:r>
      <w:r>
        <w:rPr>
          <w:i/>
          <w:iCs/>
        </w:rPr>
        <w:t>Oxeye Daisy</w:t>
      </w:r>
      <w:r>
        <w:t xml:space="preserve">. Available at: </w:t>
      </w:r>
      <w:hyperlink r:id="rId23" w:history="1">
        <w:r w:rsidRPr="00C65FAD">
          <w:rPr>
            <w:rStyle w:val="Hyperlink"/>
          </w:rPr>
          <w:t>Oxeye Daisy - Plantlife</w:t>
        </w:r>
      </w:hyperlink>
      <w:r>
        <w:t xml:space="preserve"> [accessed 13/08/25]. </w:t>
      </w:r>
    </w:p>
    <w:p w14:paraId="3CD4C384" w14:textId="77777777" w:rsidR="0095729D" w:rsidRPr="003C2A0B" w:rsidRDefault="0095729D" w:rsidP="00FC3D8C">
      <w:r>
        <w:t xml:space="preserve">Plantlife (2025b) </w:t>
      </w:r>
      <w:r>
        <w:rPr>
          <w:i/>
          <w:iCs/>
        </w:rPr>
        <w:t>Red Campion</w:t>
      </w:r>
      <w:r>
        <w:t xml:space="preserve">. Available at: </w:t>
      </w:r>
      <w:hyperlink r:id="rId24" w:anchor=":~:text=Red%20Campion%20is%20a%20splash%20of%20pink%20commonly,a%20softly%20hairy%20plant%20up%20to%201m%20tall." w:history="1">
        <w:r w:rsidRPr="003C2A0B">
          <w:rPr>
            <w:rStyle w:val="Hyperlink"/>
          </w:rPr>
          <w:t>Red Campion - Plantlife</w:t>
        </w:r>
      </w:hyperlink>
      <w:r>
        <w:t xml:space="preserve"> [accessed 13/08/25]. </w:t>
      </w:r>
    </w:p>
    <w:p w14:paraId="495D7E56" w14:textId="77777777" w:rsidR="0095729D" w:rsidRPr="009029D5" w:rsidRDefault="0095729D" w:rsidP="00FC3D8C">
      <w:pPr>
        <w:rPr>
          <w:rFonts w:cstheme="minorHAnsi"/>
        </w:rPr>
      </w:pPr>
      <w:r w:rsidRPr="002B58CA">
        <w:rPr>
          <w:rFonts w:cstheme="minorHAnsi"/>
        </w:rPr>
        <w:t xml:space="preserve">Polcaro, L.M., Cerulli, A., Masullo, M. and Piacente, S. </w:t>
      </w:r>
      <w:r>
        <w:rPr>
          <w:rFonts w:cstheme="minorHAnsi"/>
        </w:rPr>
        <w:t>(</w:t>
      </w:r>
      <w:r w:rsidRPr="002B58CA">
        <w:rPr>
          <w:rFonts w:cstheme="minorHAnsi"/>
        </w:rPr>
        <w:t>2025</w:t>
      </w:r>
      <w:r>
        <w:rPr>
          <w:rFonts w:cstheme="minorHAnsi"/>
        </w:rPr>
        <w:t>)</w:t>
      </w:r>
      <w:r w:rsidRPr="002B58CA">
        <w:rPr>
          <w:rFonts w:cstheme="minorHAnsi"/>
        </w:rPr>
        <w:t xml:space="preserve"> Phytochemical Investigation of Chamaemelum nobile L. and Evaluation of Acetylcholinesterase and Tyrosinase Inhibitory Activity. </w:t>
      </w:r>
      <w:r w:rsidRPr="002B58CA">
        <w:rPr>
          <w:rFonts w:cstheme="minorHAnsi"/>
          <w:i/>
          <w:iCs/>
        </w:rPr>
        <w:t>Plants</w:t>
      </w:r>
      <w:r w:rsidRPr="002B58CA">
        <w:rPr>
          <w:rFonts w:cstheme="minorHAnsi"/>
        </w:rPr>
        <w:t>, </w:t>
      </w:r>
      <w:r w:rsidRPr="002B58CA">
        <w:rPr>
          <w:rFonts w:cstheme="minorHAnsi"/>
          <w:i/>
          <w:iCs/>
        </w:rPr>
        <w:t>14</w:t>
      </w:r>
      <w:r w:rsidRPr="002B58CA">
        <w:rPr>
          <w:rFonts w:cstheme="minorHAnsi"/>
        </w:rPr>
        <w:t>(4), p.595.</w:t>
      </w:r>
    </w:p>
    <w:p w14:paraId="22C48BDA" w14:textId="77777777" w:rsidR="0095729D" w:rsidRDefault="0095729D" w:rsidP="00FC3D8C">
      <w:r w:rsidRPr="00E77441">
        <w:rPr>
          <w:rFonts w:cstheme="minorHAnsi"/>
        </w:rPr>
        <w:t>Rowntree JK</w:t>
      </w:r>
      <w:r>
        <w:rPr>
          <w:rFonts w:cstheme="minorHAnsi"/>
        </w:rPr>
        <w:t xml:space="preserve"> and</w:t>
      </w:r>
      <w:r w:rsidRPr="00E77441">
        <w:rPr>
          <w:rFonts w:cstheme="minorHAnsi"/>
        </w:rPr>
        <w:t xml:space="preserve"> Craig H.</w:t>
      </w:r>
      <w:r>
        <w:rPr>
          <w:rFonts w:cstheme="minorHAnsi"/>
        </w:rPr>
        <w:t xml:space="preserve"> (2018)</w:t>
      </w:r>
      <w:r w:rsidRPr="00E77441">
        <w:rPr>
          <w:rFonts w:cstheme="minorHAnsi"/>
        </w:rPr>
        <w:t xml:space="preserve"> The contrasting</w:t>
      </w:r>
      <w:r>
        <w:rPr>
          <w:rFonts w:cstheme="minorHAnsi"/>
        </w:rPr>
        <w:t xml:space="preserve"> </w:t>
      </w:r>
      <w:r w:rsidRPr="00E77441">
        <w:rPr>
          <w:rFonts w:cstheme="minorHAnsi"/>
        </w:rPr>
        <w:t>roles of host species diversity and parasite population genetic</w:t>
      </w:r>
      <w:r>
        <w:rPr>
          <w:rFonts w:cstheme="minorHAnsi"/>
        </w:rPr>
        <w:t xml:space="preserve"> </w:t>
      </w:r>
      <w:r w:rsidRPr="00E77441">
        <w:rPr>
          <w:rFonts w:cstheme="minorHAnsi"/>
        </w:rPr>
        <w:t>diversity in the infection dynamics of a keystone parasitic</w:t>
      </w:r>
      <w:r>
        <w:rPr>
          <w:rFonts w:cstheme="minorHAnsi"/>
        </w:rPr>
        <w:t xml:space="preserve"> </w:t>
      </w:r>
      <w:r w:rsidRPr="00E77441">
        <w:rPr>
          <w:rFonts w:cstheme="minorHAnsi"/>
        </w:rPr>
        <w:t>plant. J</w:t>
      </w:r>
      <w:r>
        <w:rPr>
          <w:rFonts w:cstheme="minorHAnsi"/>
        </w:rPr>
        <w:t>ournal of</w:t>
      </w:r>
      <w:r w:rsidRPr="00E77441">
        <w:rPr>
          <w:rFonts w:cstheme="minorHAnsi"/>
        </w:rPr>
        <w:t xml:space="preserve"> Ecol. 2019;107:23–33. </w:t>
      </w:r>
      <w:hyperlink r:id="rId25" w:history="1">
        <w:r w:rsidRPr="002418E3">
          <w:rPr>
            <w:rStyle w:val="Hyperlink"/>
            <w:rFonts w:cstheme="minorHAnsi"/>
          </w:rPr>
          <w:t>https://doi.org/10.1111/1365‐2745.13050</w:t>
        </w:r>
      </w:hyperlink>
    </w:p>
    <w:p w14:paraId="6935DF2B" w14:textId="77777777" w:rsidR="0095729D" w:rsidRDefault="0095729D" w:rsidP="00FC3D8C">
      <w:r w:rsidRPr="00365AB1">
        <w:t xml:space="preserve">Sharifi, M., Nourani, N., Sanaie, S. and Hamedeyazdan, S. </w:t>
      </w:r>
      <w:r>
        <w:t>(</w:t>
      </w:r>
      <w:r w:rsidRPr="00365AB1">
        <w:t>2024</w:t>
      </w:r>
      <w:r>
        <w:t>)</w:t>
      </w:r>
      <w:r w:rsidRPr="00365AB1">
        <w:t xml:space="preserve"> The effect of Oenothera biennis (Evening primrose) oil on inflammatory diseases: a systematic review of clinical trials. </w:t>
      </w:r>
      <w:r w:rsidRPr="00365AB1">
        <w:rPr>
          <w:i/>
          <w:iCs/>
        </w:rPr>
        <w:t>BMC Complementary Medicine and Therapies</w:t>
      </w:r>
      <w:r w:rsidRPr="00365AB1">
        <w:t>, </w:t>
      </w:r>
      <w:r w:rsidRPr="00365AB1">
        <w:rPr>
          <w:i/>
          <w:iCs/>
        </w:rPr>
        <w:t>24</w:t>
      </w:r>
      <w:r w:rsidRPr="00365AB1">
        <w:t>(1), p.89.</w:t>
      </w:r>
    </w:p>
    <w:p w14:paraId="52BF5E92" w14:textId="77777777" w:rsidR="0095729D" w:rsidRPr="00E8050D" w:rsidRDefault="0095729D" w:rsidP="00FC3D8C">
      <w:r w:rsidRPr="00A64445">
        <w:t xml:space="preserve">Sumara, A., Stachniuk, A., Montowska, M., Kotecka-Majchrzak, K., Grywalska, E., Mitura, P., Saftić Martinović, L., Kraljević Pavelić, S. and Fornal, E. </w:t>
      </w:r>
      <w:r>
        <w:t>(</w:t>
      </w:r>
      <w:r w:rsidRPr="00A64445">
        <w:t>2023</w:t>
      </w:r>
      <w:r>
        <w:t>)</w:t>
      </w:r>
      <w:r w:rsidRPr="00A64445">
        <w:t xml:space="preserve"> Comprehensive review of seven plant seed oils: chemical composition, nutritional properties, and biomedical functions. </w:t>
      </w:r>
      <w:r w:rsidRPr="00A64445">
        <w:rPr>
          <w:i/>
          <w:iCs/>
        </w:rPr>
        <w:t>Food reviews international</w:t>
      </w:r>
      <w:r w:rsidRPr="00A64445">
        <w:t>, </w:t>
      </w:r>
      <w:r w:rsidRPr="00A64445">
        <w:rPr>
          <w:i/>
          <w:iCs/>
        </w:rPr>
        <w:t>39</w:t>
      </w:r>
      <w:r w:rsidRPr="00A64445">
        <w:t>(8), pp.5402-5422.</w:t>
      </w:r>
    </w:p>
    <w:p w14:paraId="129BDABD" w14:textId="77777777" w:rsidR="0095729D" w:rsidRPr="00B919D2" w:rsidRDefault="0095729D" w:rsidP="00D130E5">
      <w:pPr>
        <w:rPr>
          <w:rFonts w:cstheme="minorHAnsi"/>
        </w:rPr>
      </w:pPr>
      <w:r w:rsidRPr="00B919D2">
        <w:rPr>
          <w:rFonts w:cstheme="minorHAnsi"/>
          <w:i/>
          <w:iCs/>
        </w:rPr>
        <w:t>The conservation of habitats and species regulations 2017</w:t>
      </w:r>
      <w:r w:rsidRPr="00B919D2">
        <w:rPr>
          <w:rFonts w:cstheme="minorHAnsi"/>
        </w:rPr>
        <w:t xml:space="preserve"> (SI 2017/1012). Available at: </w:t>
      </w:r>
      <w:hyperlink r:id="rId26" w:history="1">
        <w:r w:rsidRPr="00B919D2">
          <w:rPr>
            <w:rStyle w:val="Hyperlink"/>
            <w:rFonts w:cstheme="minorHAnsi"/>
          </w:rPr>
          <w:t>https://www.legislation.gov.uk/uksi/2017/1012/contents/made</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00233405" w14:textId="77777777" w:rsidR="0095729D" w:rsidRDefault="0095729D" w:rsidP="00FC3D8C">
      <w:r>
        <w:t xml:space="preserve">The Wildlife Trust (n.d). </w:t>
      </w:r>
      <w:r>
        <w:rPr>
          <w:i/>
          <w:iCs/>
        </w:rPr>
        <w:t>Common Evening Primrose.</w:t>
      </w:r>
      <w:r>
        <w:t xml:space="preserve"> Available at: </w:t>
      </w:r>
      <w:hyperlink r:id="rId27" w:history="1">
        <w:r w:rsidRPr="00E8050D">
          <w:rPr>
            <w:rStyle w:val="Hyperlink"/>
          </w:rPr>
          <w:t>Common evening-primrose | The Wildlife Trusts</w:t>
        </w:r>
      </w:hyperlink>
      <w:r>
        <w:t xml:space="preserve"> [accessed 13/08/25]. </w:t>
      </w:r>
    </w:p>
    <w:p w14:paraId="618F4F7F" w14:textId="77777777" w:rsidR="0095729D" w:rsidRDefault="0095729D" w:rsidP="00FC3D8C">
      <w:r>
        <w:t xml:space="preserve">UK Butterflies (2025) </w:t>
      </w:r>
      <w:r>
        <w:rPr>
          <w:i/>
          <w:iCs/>
        </w:rPr>
        <w:t xml:space="preserve">Larval Foodplants. </w:t>
      </w:r>
      <w:r>
        <w:t xml:space="preserve">Available at: </w:t>
      </w:r>
      <w:hyperlink r:id="rId28" w:history="1">
        <w:r w:rsidRPr="009029D5">
          <w:rPr>
            <w:rStyle w:val="Hyperlink"/>
          </w:rPr>
          <w:t>UK Butterflies - Larval Foodplants</w:t>
        </w:r>
      </w:hyperlink>
      <w:r>
        <w:t xml:space="preserve"> [accessed 13/08/25]. </w:t>
      </w:r>
    </w:p>
    <w:p w14:paraId="51E9B75E" w14:textId="77777777" w:rsidR="0095729D" w:rsidRDefault="0095729D" w:rsidP="0095729D">
      <w:pPr>
        <w:rPr>
          <w:rFonts w:cstheme="minorHAnsi"/>
        </w:rPr>
      </w:pPr>
      <w:r>
        <w:rPr>
          <w:rFonts w:cstheme="minorHAnsi"/>
        </w:rPr>
        <w:t xml:space="preserve">UKHab Ltd (2023). </w:t>
      </w:r>
      <w:r w:rsidRPr="003568B8">
        <w:rPr>
          <w:rFonts w:cstheme="minorHAnsi"/>
          <w:i/>
          <w:iCs/>
        </w:rPr>
        <w:t>UK Habitat Classification Version 2.0</w:t>
      </w:r>
      <w:r>
        <w:rPr>
          <w:rFonts w:cstheme="minorHAnsi"/>
        </w:rPr>
        <w:t xml:space="preserve">. Available at: </w:t>
      </w:r>
      <w:hyperlink r:id="rId29" w:history="1">
        <w:r w:rsidRPr="003568B8">
          <w:rPr>
            <w:rStyle w:val="Hyperlink"/>
            <w:rFonts w:cstheme="minorHAnsi"/>
          </w:rPr>
          <w:t>ukhab – UK Habitat Classification</w:t>
        </w:r>
      </w:hyperlink>
      <w:r w:rsidRPr="003568B8">
        <w:rPr>
          <w:rFonts w:cstheme="minorHAnsi"/>
        </w:rPr>
        <w:t xml:space="preserve"> </w:t>
      </w:r>
      <w:r>
        <w:rPr>
          <w:rFonts w:cstheme="minorHAnsi"/>
        </w:rPr>
        <w:t xml:space="preserve">[accessed 07/08/25]. </w:t>
      </w:r>
    </w:p>
    <w:p w14:paraId="0E2C7F85" w14:textId="77777777" w:rsidR="0095729D" w:rsidRPr="00B919D2" w:rsidRDefault="0095729D" w:rsidP="0095729D">
      <w:pPr>
        <w:rPr>
          <w:rFonts w:cstheme="minorHAnsi"/>
        </w:rPr>
      </w:pPr>
      <w:r w:rsidRPr="00B919D2">
        <w:rPr>
          <w:rFonts w:cstheme="minorHAnsi"/>
        </w:rPr>
        <w:t xml:space="preserve">Wildlife and Countryside Act 1981, c. 69. Available at: </w:t>
      </w:r>
      <w:hyperlink r:id="rId30" w:history="1">
        <w:r w:rsidRPr="00B919D2">
          <w:rPr>
            <w:rStyle w:val="Hyperlink"/>
            <w:rFonts w:cstheme="minorHAnsi"/>
          </w:rPr>
          <w:t>https://www.legislation.gov.uk/ukpga/1981/69/contents</w:t>
        </w:r>
      </w:hyperlink>
      <w:r w:rsidRPr="00B919D2">
        <w:rPr>
          <w:rFonts w:cstheme="minorHAnsi"/>
        </w:rPr>
        <w:t xml:space="preserve"> [accessed </w:t>
      </w:r>
      <w:r>
        <w:rPr>
          <w:rFonts w:cstheme="minorHAnsi"/>
        </w:rPr>
        <w:t>13/08/25</w:t>
      </w:r>
      <w:r w:rsidRPr="00B919D2">
        <w:rPr>
          <w:rFonts w:cstheme="minorHAnsi"/>
        </w:rPr>
        <w:t xml:space="preserve">]. </w:t>
      </w:r>
    </w:p>
    <w:p w14:paraId="4076BBE6" w14:textId="77777777" w:rsidR="008D77D8" w:rsidRDefault="008D77D8" w:rsidP="00FC3D8C"/>
    <w:p w14:paraId="096D14D1" w14:textId="77777777" w:rsidR="007B4885" w:rsidRPr="00212800" w:rsidRDefault="007B4885" w:rsidP="00212800">
      <w:pPr>
        <w:rPr>
          <w:u w:val="single"/>
        </w:rPr>
      </w:pPr>
    </w:p>
    <w:sectPr w:rsidR="007B4885" w:rsidRPr="00212800" w:rsidSect="00716D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E52C3" w14:textId="77777777" w:rsidR="00966602" w:rsidRDefault="00966602" w:rsidP="00DD4579">
      <w:pPr>
        <w:spacing w:after="0" w:line="240" w:lineRule="auto"/>
      </w:pPr>
      <w:r>
        <w:separator/>
      </w:r>
    </w:p>
  </w:endnote>
  <w:endnote w:type="continuationSeparator" w:id="0">
    <w:p w14:paraId="7C741759" w14:textId="77777777" w:rsidR="00966602" w:rsidRDefault="00966602" w:rsidP="00DD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11C0C" w14:textId="77777777" w:rsidR="00966602" w:rsidRDefault="00966602" w:rsidP="00DD4579">
      <w:pPr>
        <w:spacing w:after="0" w:line="240" w:lineRule="auto"/>
      </w:pPr>
      <w:r>
        <w:separator/>
      </w:r>
    </w:p>
  </w:footnote>
  <w:footnote w:type="continuationSeparator" w:id="0">
    <w:p w14:paraId="15BED1CA" w14:textId="77777777" w:rsidR="00966602" w:rsidRDefault="00966602" w:rsidP="00DD4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08F"/>
    <w:multiLevelType w:val="hybridMultilevel"/>
    <w:tmpl w:val="55CE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4A4223"/>
    <w:multiLevelType w:val="hybridMultilevel"/>
    <w:tmpl w:val="1854CE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C46BAF"/>
    <w:multiLevelType w:val="hybridMultilevel"/>
    <w:tmpl w:val="29EE0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55270"/>
    <w:multiLevelType w:val="hybridMultilevel"/>
    <w:tmpl w:val="26028FE0"/>
    <w:lvl w:ilvl="0" w:tplc="821A88C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C57C47"/>
    <w:multiLevelType w:val="hybridMultilevel"/>
    <w:tmpl w:val="29EE06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B717A5C"/>
    <w:multiLevelType w:val="hybridMultilevel"/>
    <w:tmpl w:val="55CE29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0462620">
    <w:abstractNumId w:val="0"/>
  </w:num>
  <w:num w:numId="2" w16cid:durableId="1149008058">
    <w:abstractNumId w:val="3"/>
  </w:num>
  <w:num w:numId="3" w16cid:durableId="115098898">
    <w:abstractNumId w:val="2"/>
  </w:num>
  <w:num w:numId="4" w16cid:durableId="300891494">
    <w:abstractNumId w:val="4"/>
  </w:num>
  <w:num w:numId="5" w16cid:durableId="793793729">
    <w:abstractNumId w:val="1"/>
  </w:num>
  <w:num w:numId="6" w16cid:durableId="1618028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79"/>
    <w:rsid w:val="000114E4"/>
    <w:rsid w:val="0001547D"/>
    <w:rsid w:val="000238AD"/>
    <w:rsid w:val="00024C57"/>
    <w:rsid w:val="00025FD2"/>
    <w:rsid w:val="00030E36"/>
    <w:rsid w:val="000325C2"/>
    <w:rsid w:val="000516AE"/>
    <w:rsid w:val="000568BF"/>
    <w:rsid w:val="00067D27"/>
    <w:rsid w:val="00071056"/>
    <w:rsid w:val="00073F7A"/>
    <w:rsid w:val="000740B8"/>
    <w:rsid w:val="000821CD"/>
    <w:rsid w:val="000866FC"/>
    <w:rsid w:val="000924E8"/>
    <w:rsid w:val="000A2B7B"/>
    <w:rsid w:val="000A2F44"/>
    <w:rsid w:val="000A5161"/>
    <w:rsid w:val="000A60F2"/>
    <w:rsid w:val="000C0AAA"/>
    <w:rsid w:val="000E27B9"/>
    <w:rsid w:val="000E4CBC"/>
    <w:rsid w:val="000F0A40"/>
    <w:rsid w:val="000F3AC6"/>
    <w:rsid w:val="000F41A0"/>
    <w:rsid w:val="000F71FE"/>
    <w:rsid w:val="00103913"/>
    <w:rsid w:val="00107662"/>
    <w:rsid w:val="0011160E"/>
    <w:rsid w:val="00113462"/>
    <w:rsid w:val="001245DE"/>
    <w:rsid w:val="00124D39"/>
    <w:rsid w:val="00127779"/>
    <w:rsid w:val="001319E3"/>
    <w:rsid w:val="00136DE8"/>
    <w:rsid w:val="00143093"/>
    <w:rsid w:val="00157A43"/>
    <w:rsid w:val="00162578"/>
    <w:rsid w:val="00166B17"/>
    <w:rsid w:val="001712A9"/>
    <w:rsid w:val="001A0828"/>
    <w:rsid w:val="001A1CEE"/>
    <w:rsid w:val="001B1BE3"/>
    <w:rsid w:val="001C36E4"/>
    <w:rsid w:val="001D6BD4"/>
    <w:rsid w:val="001D749E"/>
    <w:rsid w:val="001E3E10"/>
    <w:rsid w:val="001E50AE"/>
    <w:rsid w:val="001F5F7F"/>
    <w:rsid w:val="00212800"/>
    <w:rsid w:val="0022273A"/>
    <w:rsid w:val="002270FD"/>
    <w:rsid w:val="002411B3"/>
    <w:rsid w:val="00253D99"/>
    <w:rsid w:val="00265199"/>
    <w:rsid w:val="00270EA0"/>
    <w:rsid w:val="002720D4"/>
    <w:rsid w:val="00272A37"/>
    <w:rsid w:val="00285908"/>
    <w:rsid w:val="00297999"/>
    <w:rsid w:val="002A0CF8"/>
    <w:rsid w:val="002B34BD"/>
    <w:rsid w:val="002B58CA"/>
    <w:rsid w:val="002B7556"/>
    <w:rsid w:val="002D16C8"/>
    <w:rsid w:val="002D2884"/>
    <w:rsid w:val="002D748B"/>
    <w:rsid w:val="002D7D8E"/>
    <w:rsid w:val="002E1915"/>
    <w:rsid w:val="002E3440"/>
    <w:rsid w:val="002E67E7"/>
    <w:rsid w:val="00301B74"/>
    <w:rsid w:val="00311986"/>
    <w:rsid w:val="00314858"/>
    <w:rsid w:val="00322E72"/>
    <w:rsid w:val="003274C8"/>
    <w:rsid w:val="00342B46"/>
    <w:rsid w:val="003432DC"/>
    <w:rsid w:val="0034773F"/>
    <w:rsid w:val="00356F4F"/>
    <w:rsid w:val="00365AB1"/>
    <w:rsid w:val="00383952"/>
    <w:rsid w:val="00391286"/>
    <w:rsid w:val="003A11BD"/>
    <w:rsid w:val="003A4B40"/>
    <w:rsid w:val="003B25D6"/>
    <w:rsid w:val="003C2A0B"/>
    <w:rsid w:val="003E36D5"/>
    <w:rsid w:val="003E4BF7"/>
    <w:rsid w:val="003F7C5C"/>
    <w:rsid w:val="00404BF5"/>
    <w:rsid w:val="00404DF3"/>
    <w:rsid w:val="00410838"/>
    <w:rsid w:val="00410E0E"/>
    <w:rsid w:val="0042384B"/>
    <w:rsid w:val="00424AE5"/>
    <w:rsid w:val="004252AB"/>
    <w:rsid w:val="00426194"/>
    <w:rsid w:val="00426521"/>
    <w:rsid w:val="004366A3"/>
    <w:rsid w:val="004557D6"/>
    <w:rsid w:val="00467364"/>
    <w:rsid w:val="004702E5"/>
    <w:rsid w:val="004732D7"/>
    <w:rsid w:val="00474F3A"/>
    <w:rsid w:val="00482212"/>
    <w:rsid w:val="0048278C"/>
    <w:rsid w:val="0048634D"/>
    <w:rsid w:val="004A32FA"/>
    <w:rsid w:val="004A51D3"/>
    <w:rsid w:val="004B501D"/>
    <w:rsid w:val="004B6372"/>
    <w:rsid w:val="004C1D3C"/>
    <w:rsid w:val="004D1E18"/>
    <w:rsid w:val="004D4CB6"/>
    <w:rsid w:val="004E0836"/>
    <w:rsid w:val="004E6836"/>
    <w:rsid w:val="00502B7B"/>
    <w:rsid w:val="0052312A"/>
    <w:rsid w:val="00531C56"/>
    <w:rsid w:val="00536E25"/>
    <w:rsid w:val="00541CC2"/>
    <w:rsid w:val="005444AB"/>
    <w:rsid w:val="00585B8F"/>
    <w:rsid w:val="00586F33"/>
    <w:rsid w:val="0059145D"/>
    <w:rsid w:val="0059724E"/>
    <w:rsid w:val="005D2292"/>
    <w:rsid w:val="005E4A3B"/>
    <w:rsid w:val="00606260"/>
    <w:rsid w:val="00607F02"/>
    <w:rsid w:val="00610459"/>
    <w:rsid w:val="006119C9"/>
    <w:rsid w:val="00616C46"/>
    <w:rsid w:val="00617FBC"/>
    <w:rsid w:val="0062255C"/>
    <w:rsid w:val="00622649"/>
    <w:rsid w:val="00627B12"/>
    <w:rsid w:val="00633611"/>
    <w:rsid w:val="00635E98"/>
    <w:rsid w:val="0065450D"/>
    <w:rsid w:val="00654C1E"/>
    <w:rsid w:val="006A4E58"/>
    <w:rsid w:val="006B64CC"/>
    <w:rsid w:val="006D0A50"/>
    <w:rsid w:val="006D5267"/>
    <w:rsid w:val="006E6D8F"/>
    <w:rsid w:val="007133D3"/>
    <w:rsid w:val="00716DDE"/>
    <w:rsid w:val="00724566"/>
    <w:rsid w:val="00726FBE"/>
    <w:rsid w:val="00743166"/>
    <w:rsid w:val="007457C0"/>
    <w:rsid w:val="00750226"/>
    <w:rsid w:val="00755B2B"/>
    <w:rsid w:val="00767B6B"/>
    <w:rsid w:val="0077170C"/>
    <w:rsid w:val="00781195"/>
    <w:rsid w:val="00785C2C"/>
    <w:rsid w:val="00786C0A"/>
    <w:rsid w:val="007B4885"/>
    <w:rsid w:val="007D33E1"/>
    <w:rsid w:val="007E1B6F"/>
    <w:rsid w:val="007F1D43"/>
    <w:rsid w:val="007F2CBD"/>
    <w:rsid w:val="00805C14"/>
    <w:rsid w:val="00810EDF"/>
    <w:rsid w:val="008214F4"/>
    <w:rsid w:val="00832D33"/>
    <w:rsid w:val="00837CF9"/>
    <w:rsid w:val="00843BBB"/>
    <w:rsid w:val="008525AF"/>
    <w:rsid w:val="0085714D"/>
    <w:rsid w:val="00880B0B"/>
    <w:rsid w:val="00885946"/>
    <w:rsid w:val="00897B80"/>
    <w:rsid w:val="008A0859"/>
    <w:rsid w:val="008A4782"/>
    <w:rsid w:val="008B6365"/>
    <w:rsid w:val="008D042E"/>
    <w:rsid w:val="008D0CB2"/>
    <w:rsid w:val="008D0D1D"/>
    <w:rsid w:val="008D1695"/>
    <w:rsid w:val="008D77D8"/>
    <w:rsid w:val="008D797A"/>
    <w:rsid w:val="008E5032"/>
    <w:rsid w:val="008F30F0"/>
    <w:rsid w:val="008F5FD9"/>
    <w:rsid w:val="008F6223"/>
    <w:rsid w:val="008F74E6"/>
    <w:rsid w:val="009029D5"/>
    <w:rsid w:val="00905001"/>
    <w:rsid w:val="0094003B"/>
    <w:rsid w:val="009414A0"/>
    <w:rsid w:val="00945F15"/>
    <w:rsid w:val="00946945"/>
    <w:rsid w:val="00952402"/>
    <w:rsid w:val="0095729D"/>
    <w:rsid w:val="00965B8A"/>
    <w:rsid w:val="00966602"/>
    <w:rsid w:val="00966BFE"/>
    <w:rsid w:val="009704B6"/>
    <w:rsid w:val="009764EA"/>
    <w:rsid w:val="00987114"/>
    <w:rsid w:val="00997CF4"/>
    <w:rsid w:val="009A5FEC"/>
    <w:rsid w:val="009C3F83"/>
    <w:rsid w:val="009C6171"/>
    <w:rsid w:val="009C7796"/>
    <w:rsid w:val="009F695F"/>
    <w:rsid w:val="00A172CD"/>
    <w:rsid w:val="00A31F15"/>
    <w:rsid w:val="00A36903"/>
    <w:rsid w:val="00A44DD6"/>
    <w:rsid w:val="00A608D9"/>
    <w:rsid w:val="00A6234D"/>
    <w:rsid w:val="00A63668"/>
    <w:rsid w:val="00A64445"/>
    <w:rsid w:val="00A668B0"/>
    <w:rsid w:val="00A772FA"/>
    <w:rsid w:val="00A909CA"/>
    <w:rsid w:val="00A931D1"/>
    <w:rsid w:val="00AA1BEE"/>
    <w:rsid w:val="00AA6EDD"/>
    <w:rsid w:val="00AB04F1"/>
    <w:rsid w:val="00AB5E76"/>
    <w:rsid w:val="00AC2272"/>
    <w:rsid w:val="00AC3BF3"/>
    <w:rsid w:val="00AC7AD6"/>
    <w:rsid w:val="00AD0D16"/>
    <w:rsid w:val="00B04629"/>
    <w:rsid w:val="00B05652"/>
    <w:rsid w:val="00B10BCB"/>
    <w:rsid w:val="00B15FB3"/>
    <w:rsid w:val="00B17BCC"/>
    <w:rsid w:val="00B17E25"/>
    <w:rsid w:val="00B24E31"/>
    <w:rsid w:val="00B33F53"/>
    <w:rsid w:val="00B357C0"/>
    <w:rsid w:val="00B572C9"/>
    <w:rsid w:val="00B607B3"/>
    <w:rsid w:val="00B61F34"/>
    <w:rsid w:val="00B67565"/>
    <w:rsid w:val="00B72DB6"/>
    <w:rsid w:val="00B80CF0"/>
    <w:rsid w:val="00B82802"/>
    <w:rsid w:val="00B949CE"/>
    <w:rsid w:val="00BA5C86"/>
    <w:rsid w:val="00BB6450"/>
    <w:rsid w:val="00BE0EA9"/>
    <w:rsid w:val="00BE6AB6"/>
    <w:rsid w:val="00BF14C9"/>
    <w:rsid w:val="00BF4CE5"/>
    <w:rsid w:val="00BF6C86"/>
    <w:rsid w:val="00BF7464"/>
    <w:rsid w:val="00C05384"/>
    <w:rsid w:val="00C11D09"/>
    <w:rsid w:val="00C23C9F"/>
    <w:rsid w:val="00C350F0"/>
    <w:rsid w:val="00C37D27"/>
    <w:rsid w:val="00C41004"/>
    <w:rsid w:val="00C42DC4"/>
    <w:rsid w:val="00C607DB"/>
    <w:rsid w:val="00C617C8"/>
    <w:rsid w:val="00C65FAD"/>
    <w:rsid w:val="00C6732D"/>
    <w:rsid w:val="00C751C7"/>
    <w:rsid w:val="00C77464"/>
    <w:rsid w:val="00C84F77"/>
    <w:rsid w:val="00C84FE5"/>
    <w:rsid w:val="00C96972"/>
    <w:rsid w:val="00CA7D63"/>
    <w:rsid w:val="00CB59ED"/>
    <w:rsid w:val="00CC189D"/>
    <w:rsid w:val="00CC2C73"/>
    <w:rsid w:val="00CD11C4"/>
    <w:rsid w:val="00CD38BC"/>
    <w:rsid w:val="00CD6EB0"/>
    <w:rsid w:val="00CD7E8E"/>
    <w:rsid w:val="00CE5E0F"/>
    <w:rsid w:val="00D004B3"/>
    <w:rsid w:val="00D01C0C"/>
    <w:rsid w:val="00D079F4"/>
    <w:rsid w:val="00D130E5"/>
    <w:rsid w:val="00D14D8F"/>
    <w:rsid w:val="00D24233"/>
    <w:rsid w:val="00D64B30"/>
    <w:rsid w:val="00D73C1E"/>
    <w:rsid w:val="00D81317"/>
    <w:rsid w:val="00D87448"/>
    <w:rsid w:val="00D87DEE"/>
    <w:rsid w:val="00D92D0B"/>
    <w:rsid w:val="00DA1C95"/>
    <w:rsid w:val="00DA28CE"/>
    <w:rsid w:val="00DA784C"/>
    <w:rsid w:val="00DB144D"/>
    <w:rsid w:val="00DB1510"/>
    <w:rsid w:val="00DB1A43"/>
    <w:rsid w:val="00DB5ADE"/>
    <w:rsid w:val="00DB7855"/>
    <w:rsid w:val="00DD246F"/>
    <w:rsid w:val="00DD4579"/>
    <w:rsid w:val="00DD6846"/>
    <w:rsid w:val="00DE6B77"/>
    <w:rsid w:val="00E07696"/>
    <w:rsid w:val="00E10189"/>
    <w:rsid w:val="00E12D59"/>
    <w:rsid w:val="00E13B7F"/>
    <w:rsid w:val="00E40769"/>
    <w:rsid w:val="00E54583"/>
    <w:rsid w:val="00E7268E"/>
    <w:rsid w:val="00E72727"/>
    <w:rsid w:val="00E8050D"/>
    <w:rsid w:val="00E94A08"/>
    <w:rsid w:val="00E956D0"/>
    <w:rsid w:val="00EA775B"/>
    <w:rsid w:val="00EB4235"/>
    <w:rsid w:val="00EC5BFC"/>
    <w:rsid w:val="00EC5C3D"/>
    <w:rsid w:val="00ED5305"/>
    <w:rsid w:val="00ED674B"/>
    <w:rsid w:val="00EE3619"/>
    <w:rsid w:val="00EE7A8E"/>
    <w:rsid w:val="00F3080B"/>
    <w:rsid w:val="00F34228"/>
    <w:rsid w:val="00F34D6D"/>
    <w:rsid w:val="00F3799F"/>
    <w:rsid w:val="00F4481B"/>
    <w:rsid w:val="00F56108"/>
    <w:rsid w:val="00F62C5F"/>
    <w:rsid w:val="00F6318F"/>
    <w:rsid w:val="00F739EC"/>
    <w:rsid w:val="00F7482A"/>
    <w:rsid w:val="00F779DC"/>
    <w:rsid w:val="00F81F9D"/>
    <w:rsid w:val="00F8698B"/>
    <w:rsid w:val="00F86FB1"/>
    <w:rsid w:val="00F901CC"/>
    <w:rsid w:val="00F903EE"/>
    <w:rsid w:val="00F94447"/>
    <w:rsid w:val="00FB6D79"/>
    <w:rsid w:val="00FC2A77"/>
    <w:rsid w:val="00FC3D8C"/>
    <w:rsid w:val="00FC789B"/>
    <w:rsid w:val="00FE1CF7"/>
    <w:rsid w:val="00FE2F2B"/>
    <w:rsid w:val="00FE64E7"/>
    <w:rsid w:val="00FF434C"/>
    <w:rsid w:val="00FF558F"/>
    <w:rsid w:val="00FF6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DE4B3"/>
  <w15:chartTrackingRefBased/>
  <w15:docId w15:val="{B89E426E-3EF0-42F6-8DC0-E9794BF4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5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D45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45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45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45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45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5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5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5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5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45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45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45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45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45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5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5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579"/>
    <w:rPr>
      <w:rFonts w:eastAsiaTheme="majorEastAsia" w:cstheme="majorBidi"/>
      <w:color w:val="272727" w:themeColor="text1" w:themeTint="D8"/>
    </w:rPr>
  </w:style>
  <w:style w:type="paragraph" w:styleId="Title">
    <w:name w:val="Title"/>
    <w:basedOn w:val="Normal"/>
    <w:next w:val="Normal"/>
    <w:link w:val="TitleChar"/>
    <w:uiPriority w:val="10"/>
    <w:qFormat/>
    <w:rsid w:val="00DD45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5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5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5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579"/>
    <w:pPr>
      <w:spacing w:before="160"/>
      <w:jc w:val="center"/>
    </w:pPr>
    <w:rPr>
      <w:i/>
      <w:iCs/>
      <w:color w:val="404040" w:themeColor="text1" w:themeTint="BF"/>
    </w:rPr>
  </w:style>
  <w:style w:type="character" w:customStyle="1" w:styleId="QuoteChar">
    <w:name w:val="Quote Char"/>
    <w:basedOn w:val="DefaultParagraphFont"/>
    <w:link w:val="Quote"/>
    <w:uiPriority w:val="29"/>
    <w:rsid w:val="00DD4579"/>
    <w:rPr>
      <w:i/>
      <w:iCs/>
      <w:color w:val="404040" w:themeColor="text1" w:themeTint="BF"/>
    </w:rPr>
  </w:style>
  <w:style w:type="paragraph" w:styleId="ListParagraph">
    <w:name w:val="List Paragraph"/>
    <w:basedOn w:val="Normal"/>
    <w:uiPriority w:val="34"/>
    <w:qFormat/>
    <w:rsid w:val="00DD4579"/>
    <w:pPr>
      <w:ind w:left="720"/>
      <w:contextualSpacing/>
    </w:pPr>
  </w:style>
  <w:style w:type="character" w:styleId="IntenseEmphasis">
    <w:name w:val="Intense Emphasis"/>
    <w:basedOn w:val="DefaultParagraphFont"/>
    <w:uiPriority w:val="21"/>
    <w:qFormat/>
    <w:rsid w:val="00DD4579"/>
    <w:rPr>
      <w:i/>
      <w:iCs/>
      <w:color w:val="2F5496" w:themeColor="accent1" w:themeShade="BF"/>
    </w:rPr>
  </w:style>
  <w:style w:type="paragraph" w:styleId="IntenseQuote">
    <w:name w:val="Intense Quote"/>
    <w:basedOn w:val="Normal"/>
    <w:next w:val="Normal"/>
    <w:link w:val="IntenseQuoteChar"/>
    <w:uiPriority w:val="30"/>
    <w:qFormat/>
    <w:rsid w:val="00DD45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4579"/>
    <w:rPr>
      <w:i/>
      <w:iCs/>
      <w:color w:val="2F5496" w:themeColor="accent1" w:themeShade="BF"/>
    </w:rPr>
  </w:style>
  <w:style w:type="character" w:styleId="IntenseReference">
    <w:name w:val="Intense Reference"/>
    <w:basedOn w:val="DefaultParagraphFont"/>
    <w:uiPriority w:val="32"/>
    <w:qFormat/>
    <w:rsid w:val="00DD4579"/>
    <w:rPr>
      <w:b/>
      <w:bCs/>
      <w:smallCaps/>
      <w:color w:val="2F5496" w:themeColor="accent1" w:themeShade="BF"/>
      <w:spacing w:val="5"/>
    </w:rPr>
  </w:style>
  <w:style w:type="table" w:styleId="TableGrid">
    <w:name w:val="Table Grid"/>
    <w:basedOn w:val="TableNormal"/>
    <w:uiPriority w:val="39"/>
    <w:rsid w:val="00DD4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579"/>
  </w:style>
  <w:style w:type="paragraph" w:styleId="Footer">
    <w:name w:val="footer"/>
    <w:basedOn w:val="Normal"/>
    <w:link w:val="FooterChar"/>
    <w:uiPriority w:val="99"/>
    <w:unhideWhenUsed/>
    <w:rsid w:val="00DD45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579"/>
  </w:style>
  <w:style w:type="character" w:styleId="CommentReference">
    <w:name w:val="annotation reference"/>
    <w:basedOn w:val="DefaultParagraphFont"/>
    <w:uiPriority w:val="99"/>
    <w:semiHidden/>
    <w:unhideWhenUsed/>
    <w:rsid w:val="00DD4579"/>
    <w:rPr>
      <w:sz w:val="16"/>
      <w:szCs w:val="16"/>
    </w:rPr>
  </w:style>
  <w:style w:type="paragraph" w:styleId="CommentText">
    <w:name w:val="annotation text"/>
    <w:basedOn w:val="Normal"/>
    <w:link w:val="CommentTextChar"/>
    <w:uiPriority w:val="99"/>
    <w:unhideWhenUsed/>
    <w:rsid w:val="00DD4579"/>
    <w:pPr>
      <w:spacing w:line="240" w:lineRule="auto"/>
    </w:pPr>
    <w:rPr>
      <w:sz w:val="20"/>
      <w:szCs w:val="20"/>
    </w:rPr>
  </w:style>
  <w:style w:type="character" w:customStyle="1" w:styleId="CommentTextChar">
    <w:name w:val="Comment Text Char"/>
    <w:basedOn w:val="DefaultParagraphFont"/>
    <w:link w:val="CommentText"/>
    <w:uiPriority w:val="99"/>
    <w:rsid w:val="00DD4579"/>
    <w:rPr>
      <w:sz w:val="20"/>
      <w:szCs w:val="20"/>
    </w:rPr>
  </w:style>
  <w:style w:type="paragraph" w:styleId="CommentSubject">
    <w:name w:val="annotation subject"/>
    <w:basedOn w:val="CommentText"/>
    <w:next w:val="CommentText"/>
    <w:link w:val="CommentSubjectChar"/>
    <w:uiPriority w:val="99"/>
    <w:semiHidden/>
    <w:unhideWhenUsed/>
    <w:rsid w:val="008525AF"/>
    <w:rPr>
      <w:b/>
      <w:bCs/>
    </w:rPr>
  </w:style>
  <w:style w:type="character" w:customStyle="1" w:styleId="CommentSubjectChar">
    <w:name w:val="Comment Subject Char"/>
    <w:basedOn w:val="CommentTextChar"/>
    <w:link w:val="CommentSubject"/>
    <w:uiPriority w:val="99"/>
    <w:semiHidden/>
    <w:rsid w:val="008525AF"/>
    <w:rPr>
      <w:b/>
      <w:bCs/>
      <w:sz w:val="20"/>
      <w:szCs w:val="20"/>
    </w:rPr>
  </w:style>
  <w:style w:type="character" w:styleId="Hyperlink">
    <w:name w:val="Hyperlink"/>
    <w:basedOn w:val="DefaultParagraphFont"/>
    <w:uiPriority w:val="99"/>
    <w:unhideWhenUsed/>
    <w:rsid w:val="00FC3D8C"/>
    <w:rPr>
      <w:color w:val="0563C1" w:themeColor="hyperlink"/>
      <w:u w:val="single"/>
    </w:rPr>
  </w:style>
  <w:style w:type="character" w:styleId="UnresolvedMention">
    <w:name w:val="Unresolved Mention"/>
    <w:basedOn w:val="DefaultParagraphFont"/>
    <w:uiPriority w:val="99"/>
    <w:semiHidden/>
    <w:unhideWhenUsed/>
    <w:rsid w:val="00C65FAD"/>
    <w:rPr>
      <w:color w:val="605E5C"/>
      <w:shd w:val="clear" w:color="auto" w:fill="E1DFDD"/>
    </w:rPr>
  </w:style>
  <w:style w:type="paragraph" w:styleId="Caption">
    <w:name w:val="caption"/>
    <w:basedOn w:val="Normal"/>
    <w:next w:val="Normal"/>
    <w:uiPriority w:val="35"/>
    <w:unhideWhenUsed/>
    <w:qFormat/>
    <w:rsid w:val="00DE6B7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483">
      <w:bodyDiv w:val="1"/>
      <w:marLeft w:val="0"/>
      <w:marRight w:val="0"/>
      <w:marTop w:val="0"/>
      <w:marBottom w:val="0"/>
      <w:divBdr>
        <w:top w:val="none" w:sz="0" w:space="0" w:color="auto"/>
        <w:left w:val="none" w:sz="0" w:space="0" w:color="auto"/>
        <w:bottom w:val="none" w:sz="0" w:space="0" w:color="auto"/>
        <w:right w:val="none" w:sz="0" w:space="0" w:color="auto"/>
      </w:divBdr>
    </w:div>
    <w:div w:id="75833615">
      <w:bodyDiv w:val="1"/>
      <w:marLeft w:val="0"/>
      <w:marRight w:val="0"/>
      <w:marTop w:val="0"/>
      <w:marBottom w:val="0"/>
      <w:divBdr>
        <w:top w:val="none" w:sz="0" w:space="0" w:color="auto"/>
        <w:left w:val="none" w:sz="0" w:space="0" w:color="auto"/>
        <w:bottom w:val="none" w:sz="0" w:space="0" w:color="auto"/>
        <w:right w:val="none" w:sz="0" w:space="0" w:color="auto"/>
      </w:divBdr>
    </w:div>
    <w:div w:id="100415044">
      <w:bodyDiv w:val="1"/>
      <w:marLeft w:val="0"/>
      <w:marRight w:val="0"/>
      <w:marTop w:val="0"/>
      <w:marBottom w:val="0"/>
      <w:divBdr>
        <w:top w:val="none" w:sz="0" w:space="0" w:color="auto"/>
        <w:left w:val="none" w:sz="0" w:space="0" w:color="auto"/>
        <w:bottom w:val="none" w:sz="0" w:space="0" w:color="auto"/>
        <w:right w:val="none" w:sz="0" w:space="0" w:color="auto"/>
      </w:divBdr>
      <w:divsChild>
        <w:div w:id="380327121">
          <w:marLeft w:val="0"/>
          <w:marRight w:val="0"/>
          <w:marTop w:val="0"/>
          <w:marBottom w:val="0"/>
          <w:divBdr>
            <w:top w:val="none" w:sz="0" w:space="0" w:color="auto"/>
            <w:left w:val="none" w:sz="0" w:space="0" w:color="auto"/>
            <w:bottom w:val="none" w:sz="0" w:space="0" w:color="auto"/>
            <w:right w:val="none" w:sz="0" w:space="0" w:color="auto"/>
          </w:divBdr>
          <w:divsChild>
            <w:div w:id="19556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4520">
      <w:bodyDiv w:val="1"/>
      <w:marLeft w:val="0"/>
      <w:marRight w:val="0"/>
      <w:marTop w:val="0"/>
      <w:marBottom w:val="0"/>
      <w:divBdr>
        <w:top w:val="none" w:sz="0" w:space="0" w:color="auto"/>
        <w:left w:val="none" w:sz="0" w:space="0" w:color="auto"/>
        <w:bottom w:val="none" w:sz="0" w:space="0" w:color="auto"/>
        <w:right w:val="none" w:sz="0" w:space="0" w:color="auto"/>
      </w:divBdr>
      <w:divsChild>
        <w:div w:id="1217549969">
          <w:marLeft w:val="0"/>
          <w:marRight w:val="0"/>
          <w:marTop w:val="0"/>
          <w:marBottom w:val="0"/>
          <w:divBdr>
            <w:top w:val="none" w:sz="0" w:space="0" w:color="auto"/>
            <w:left w:val="none" w:sz="0" w:space="0" w:color="auto"/>
            <w:bottom w:val="none" w:sz="0" w:space="0" w:color="auto"/>
            <w:right w:val="none" w:sz="0" w:space="0" w:color="auto"/>
          </w:divBdr>
          <w:divsChild>
            <w:div w:id="3779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52">
      <w:bodyDiv w:val="1"/>
      <w:marLeft w:val="0"/>
      <w:marRight w:val="0"/>
      <w:marTop w:val="0"/>
      <w:marBottom w:val="0"/>
      <w:divBdr>
        <w:top w:val="none" w:sz="0" w:space="0" w:color="auto"/>
        <w:left w:val="none" w:sz="0" w:space="0" w:color="auto"/>
        <w:bottom w:val="none" w:sz="0" w:space="0" w:color="auto"/>
        <w:right w:val="none" w:sz="0" w:space="0" w:color="auto"/>
      </w:divBdr>
      <w:divsChild>
        <w:div w:id="1615482839">
          <w:marLeft w:val="0"/>
          <w:marRight w:val="0"/>
          <w:marTop w:val="0"/>
          <w:marBottom w:val="0"/>
          <w:divBdr>
            <w:top w:val="none" w:sz="0" w:space="0" w:color="auto"/>
            <w:left w:val="none" w:sz="0" w:space="0" w:color="auto"/>
            <w:bottom w:val="none" w:sz="0" w:space="0" w:color="auto"/>
            <w:right w:val="none" w:sz="0" w:space="0" w:color="auto"/>
          </w:divBdr>
          <w:divsChild>
            <w:div w:id="10522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994">
      <w:bodyDiv w:val="1"/>
      <w:marLeft w:val="0"/>
      <w:marRight w:val="0"/>
      <w:marTop w:val="0"/>
      <w:marBottom w:val="0"/>
      <w:divBdr>
        <w:top w:val="none" w:sz="0" w:space="0" w:color="auto"/>
        <w:left w:val="none" w:sz="0" w:space="0" w:color="auto"/>
        <w:bottom w:val="none" w:sz="0" w:space="0" w:color="auto"/>
        <w:right w:val="none" w:sz="0" w:space="0" w:color="auto"/>
      </w:divBdr>
      <w:divsChild>
        <w:div w:id="1591814174">
          <w:marLeft w:val="0"/>
          <w:marRight w:val="0"/>
          <w:marTop w:val="0"/>
          <w:marBottom w:val="0"/>
          <w:divBdr>
            <w:top w:val="none" w:sz="0" w:space="0" w:color="auto"/>
            <w:left w:val="none" w:sz="0" w:space="0" w:color="auto"/>
            <w:bottom w:val="none" w:sz="0" w:space="0" w:color="auto"/>
            <w:right w:val="none" w:sz="0" w:space="0" w:color="auto"/>
          </w:divBdr>
          <w:divsChild>
            <w:div w:id="2012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4320">
      <w:bodyDiv w:val="1"/>
      <w:marLeft w:val="0"/>
      <w:marRight w:val="0"/>
      <w:marTop w:val="0"/>
      <w:marBottom w:val="0"/>
      <w:divBdr>
        <w:top w:val="none" w:sz="0" w:space="0" w:color="auto"/>
        <w:left w:val="none" w:sz="0" w:space="0" w:color="auto"/>
        <w:bottom w:val="none" w:sz="0" w:space="0" w:color="auto"/>
        <w:right w:val="none" w:sz="0" w:space="0" w:color="auto"/>
      </w:divBdr>
      <w:divsChild>
        <w:div w:id="713579507">
          <w:marLeft w:val="0"/>
          <w:marRight w:val="0"/>
          <w:marTop w:val="0"/>
          <w:marBottom w:val="0"/>
          <w:divBdr>
            <w:top w:val="none" w:sz="0" w:space="0" w:color="auto"/>
            <w:left w:val="none" w:sz="0" w:space="0" w:color="auto"/>
            <w:bottom w:val="none" w:sz="0" w:space="0" w:color="auto"/>
            <w:right w:val="none" w:sz="0" w:space="0" w:color="auto"/>
          </w:divBdr>
          <w:divsChild>
            <w:div w:id="16721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7711">
      <w:bodyDiv w:val="1"/>
      <w:marLeft w:val="0"/>
      <w:marRight w:val="0"/>
      <w:marTop w:val="0"/>
      <w:marBottom w:val="0"/>
      <w:divBdr>
        <w:top w:val="none" w:sz="0" w:space="0" w:color="auto"/>
        <w:left w:val="none" w:sz="0" w:space="0" w:color="auto"/>
        <w:bottom w:val="none" w:sz="0" w:space="0" w:color="auto"/>
        <w:right w:val="none" w:sz="0" w:space="0" w:color="auto"/>
      </w:divBdr>
    </w:div>
    <w:div w:id="820118444">
      <w:bodyDiv w:val="1"/>
      <w:marLeft w:val="0"/>
      <w:marRight w:val="0"/>
      <w:marTop w:val="0"/>
      <w:marBottom w:val="0"/>
      <w:divBdr>
        <w:top w:val="none" w:sz="0" w:space="0" w:color="auto"/>
        <w:left w:val="none" w:sz="0" w:space="0" w:color="auto"/>
        <w:bottom w:val="none" w:sz="0" w:space="0" w:color="auto"/>
        <w:right w:val="none" w:sz="0" w:space="0" w:color="auto"/>
      </w:divBdr>
    </w:div>
    <w:div w:id="938609591">
      <w:bodyDiv w:val="1"/>
      <w:marLeft w:val="0"/>
      <w:marRight w:val="0"/>
      <w:marTop w:val="0"/>
      <w:marBottom w:val="0"/>
      <w:divBdr>
        <w:top w:val="none" w:sz="0" w:space="0" w:color="auto"/>
        <w:left w:val="none" w:sz="0" w:space="0" w:color="auto"/>
        <w:bottom w:val="none" w:sz="0" w:space="0" w:color="auto"/>
        <w:right w:val="none" w:sz="0" w:space="0" w:color="auto"/>
      </w:divBdr>
    </w:div>
    <w:div w:id="991760969">
      <w:bodyDiv w:val="1"/>
      <w:marLeft w:val="0"/>
      <w:marRight w:val="0"/>
      <w:marTop w:val="0"/>
      <w:marBottom w:val="0"/>
      <w:divBdr>
        <w:top w:val="none" w:sz="0" w:space="0" w:color="auto"/>
        <w:left w:val="none" w:sz="0" w:space="0" w:color="auto"/>
        <w:bottom w:val="none" w:sz="0" w:space="0" w:color="auto"/>
        <w:right w:val="none" w:sz="0" w:space="0" w:color="auto"/>
      </w:divBdr>
    </w:div>
    <w:div w:id="1149513842">
      <w:bodyDiv w:val="1"/>
      <w:marLeft w:val="0"/>
      <w:marRight w:val="0"/>
      <w:marTop w:val="0"/>
      <w:marBottom w:val="0"/>
      <w:divBdr>
        <w:top w:val="none" w:sz="0" w:space="0" w:color="auto"/>
        <w:left w:val="none" w:sz="0" w:space="0" w:color="auto"/>
        <w:bottom w:val="none" w:sz="0" w:space="0" w:color="auto"/>
        <w:right w:val="none" w:sz="0" w:space="0" w:color="auto"/>
      </w:divBdr>
      <w:divsChild>
        <w:div w:id="512259075">
          <w:marLeft w:val="0"/>
          <w:marRight w:val="0"/>
          <w:marTop w:val="0"/>
          <w:marBottom w:val="0"/>
          <w:divBdr>
            <w:top w:val="none" w:sz="0" w:space="0" w:color="auto"/>
            <w:left w:val="none" w:sz="0" w:space="0" w:color="auto"/>
            <w:bottom w:val="none" w:sz="0" w:space="0" w:color="auto"/>
            <w:right w:val="none" w:sz="0" w:space="0" w:color="auto"/>
          </w:divBdr>
          <w:divsChild>
            <w:div w:id="6482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0258">
      <w:bodyDiv w:val="1"/>
      <w:marLeft w:val="0"/>
      <w:marRight w:val="0"/>
      <w:marTop w:val="0"/>
      <w:marBottom w:val="0"/>
      <w:divBdr>
        <w:top w:val="none" w:sz="0" w:space="0" w:color="auto"/>
        <w:left w:val="none" w:sz="0" w:space="0" w:color="auto"/>
        <w:bottom w:val="none" w:sz="0" w:space="0" w:color="auto"/>
        <w:right w:val="none" w:sz="0" w:space="0" w:color="auto"/>
      </w:divBdr>
    </w:div>
    <w:div w:id="1284000433">
      <w:bodyDiv w:val="1"/>
      <w:marLeft w:val="0"/>
      <w:marRight w:val="0"/>
      <w:marTop w:val="0"/>
      <w:marBottom w:val="0"/>
      <w:divBdr>
        <w:top w:val="none" w:sz="0" w:space="0" w:color="auto"/>
        <w:left w:val="none" w:sz="0" w:space="0" w:color="auto"/>
        <w:bottom w:val="none" w:sz="0" w:space="0" w:color="auto"/>
        <w:right w:val="none" w:sz="0" w:space="0" w:color="auto"/>
      </w:divBdr>
    </w:div>
    <w:div w:id="1361204146">
      <w:bodyDiv w:val="1"/>
      <w:marLeft w:val="0"/>
      <w:marRight w:val="0"/>
      <w:marTop w:val="0"/>
      <w:marBottom w:val="0"/>
      <w:divBdr>
        <w:top w:val="none" w:sz="0" w:space="0" w:color="auto"/>
        <w:left w:val="none" w:sz="0" w:space="0" w:color="auto"/>
        <w:bottom w:val="none" w:sz="0" w:space="0" w:color="auto"/>
        <w:right w:val="none" w:sz="0" w:space="0" w:color="auto"/>
      </w:divBdr>
      <w:divsChild>
        <w:div w:id="1056274993">
          <w:marLeft w:val="0"/>
          <w:marRight w:val="0"/>
          <w:marTop w:val="0"/>
          <w:marBottom w:val="0"/>
          <w:divBdr>
            <w:top w:val="none" w:sz="0" w:space="0" w:color="auto"/>
            <w:left w:val="none" w:sz="0" w:space="0" w:color="auto"/>
            <w:bottom w:val="none" w:sz="0" w:space="0" w:color="auto"/>
            <w:right w:val="none" w:sz="0" w:space="0" w:color="auto"/>
          </w:divBdr>
          <w:divsChild>
            <w:div w:id="6953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08833">
      <w:bodyDiv w:val="1"/>
      <w:marLeft w:val="0"/>
      <w:marRight w:val="0"/>
      <w:marTop w:val="0"/>
      <w:marBottom w:val="0"/>
      <w:divBdr>
        <w:top w:val="none" w:sz="0" w:space="0" w:color="auto"/>
        <w:left w:val="none" w:sz="0" w:space="0" w:color="auto"/>
        <w:bottom w:val="none" w:sz="0" w:space="0" w:color="auto"/>
        <w:right w:val="none" w:sz="0" w:space="0" w:color="auto"/>
      </w:divBdr>
    </w:div>
    <w:div w:id="1565919550">
      <w:bodyDiv w:val="1"/>
      <w:marLeft w:val="0"/>
      <w:marRight w:val="0"/>
      <w:marTop w:val="0"/>
      <w:marBottom w:val="0"/>
      <w:divBdr>
        <w:top w:val="none" w:sz="0" w:space="0" w:color="auto"/>
        <w:left w:val="none" w:sz="0" w:space="0" w:color="auto"/>
        <w:bottom w:val="none" w:sz="0" w:space="0" w:color="auto"/>
        <w:right w:val="none" w:sz="0" w:space="0" w:color="auto"/>
      </w:divBdr>
      <w:divsChild>
        <w:div w:id="1975600726">
          <w:marLeft w:val="0"/>
          <w:marRight w:val="0"/>
          <w:marTop w:val="0"/>
          <w:marBottom w:val="0"/>
          <w:divBdr>
            <w:top w:val="none" w:sz="0" w:space="0" w:color="auto"/>
            <w:left w:val="none" w:sz="0" w:space="0" w:color="auto"/>
            <w:bottom w:val="none" w:sz="0" w:space="0" w:color="auto"/>
            <w:right w:val="none" w:sz="0" w:space="0" w:color="auto"/>
          </w:divBdr>
          <w:divsChild>
            <w:div w:id="12994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6199">
      <w:bodyDiv w:val="1"/>
      <w:marLeft w:val="0"/>
      <w:marRight w:val="0"/>
      <w:marTop w:val="0"/>
      <w:marBottom w:val="0"/>
      <w:divBdr>
        <w:top w:val="none" w:sz="0" w:space="0" w:color="auto"/>
        <w:left w:val="none" w:sz="0" w:space="0" w:color="auto"/>
        <w:bottom w:val="none" w:sz="0" w:space="0" w:color="auto"/>
        <w:right w:val="none" w:sz="0" w:space="0" w:color="auto"/>
      </w:divBdr>
      <w:divsChild>
        <w:div w:id="1024282318">
          <w:marLeft w:val="0"/>
          <w:marRight w:val="0"/>
          <w:marTop w:val="0"/>
          <w:marBottom w:val="0"/>
          <w:divBdr>
            <w:top w:val="none" w:sz="0" w:space="0" w:color="auto"/>
            <w:left w:val="none" w:sz="0" w:space="0" w:color="auto"/>
            <w:bottom w:val="none" w:sz="0" w:space="0" w:color="auto"/>
            <w:right w:val="none" w:sz="0" w:space="0" w:color="auto"/>
          </w:divBdr>
          <w:divsChild>
            <w:div w:id="7446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8245">
      <w:bodyDiv w:val="1"/>
      <w:marLeft w:val="0"/>
      <w:marRight w:val="0"/>
      <w:marTop w:val="0"/>
      <w:marBottom w:val="0"/>
      <w:divBdr>
        <w:top w:val="none" w:sz="0" w:space="0" w:color="auto"/>
        <w:left w:val="none" w:sz="0" w:space="0" w:color="auto"/>
        <w:bottom w:val="none" w:sz="0" w:space="0" w:color="auto"/>
        <w:right w:val="none" w:sz="0" w:space="0" w:color="auto"/>
      </w:divBdr>
    </w:div>
    <w:div w:id="1866138556">
      <w:bodyDiv w:val="1"/>
      <w:marLeft w:val="0"/>
      <w:marRight w:val="0"/>
      <w:marTop w:val="0"/>
      <w:marBottom w:val="0"/>
      <w:divBdr>
        <w:top w:val="none" w:sz="0" w:space="0" w:color="auto"/>
        <w:left w:val="none" w:sz="0" w:space="0" w:color="auto"/>
        <w:bottom w:val="none" w:sz="0" w:space="0" w:color="auto"/>
        <w:right w:val="none" w:sz="0" w:space="0" w:color="auto"/>
      </w:divBdr>
    </w:div>
    <w:div w:id="1950895182">
      <w:bodyDiv w:val="1"/>
      <w:marLeft w:val="0"/>
      <w:marRight w:val="0"/>
      <w:marTop w:val="0"/>
      <w:marBottom w:val="0"/>
      <w:divBdr>
        <w:top w:val="none" w:sz="0" w:space="0" w:color="auto"/>
        <w:left w:val="none" w:sz="0" w:space="0" w:color="auto"/>
        <w:bottom w:val="none" w:sz="0" w:space="0" w:color="auto"/>
        <w:right w:val="none" w:sz="0" w:space="0" w:color="auto"/>
      </w:divBdr>
      <w:divsChild>
        <w:div w:id="1219514977">
          <w:marLeft w:val="0"/>
          <w:marRight w:val="0"/>
          <w:marTop w:val="0"/>
          <w:marBottom w:val="0"/>
          <w:divBdr>
            <w:top w:val="none" w:sz="0" w:space="0" w:color="auto"/>
            <w:left w:val="none" w:sz="0" w:space="0" w:color="auto"/>
            <w:bottom w:val="none" w:sz="0" w:space="0" w:color="auto"/>
            <w:right w:val="none" w:sz="0" w:space="0" w:color="auto"/>
          </w:divBdr>
          <w:divsChild>
            <w:div w:id="7168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4053">
      <w:bodyDiv w:val="1"/>
      <w:marLeft w:val="0"/>
      <w:marRight w:val="0"/>
      <w:marTop w:val="0"/>
      <w:marBottom w:val="0"/>
      <w:divBdr>
        <w:top w:val="none" w:sz="0" w:space="0" w:color="auto"/>
        <w:left w:val="none" w:sz="0" w:space="0" w:color="auto"/>
        <w:bottom w:val="none" w:sz="0" w:space="0" w:color="auto"/>
        <w:right w:val="none" w:sz="0" w:space="0" w:color="auto"/>
      </w:divBdr>
    </w:div>
    <w:div w:id="1965967514">
      <w:bodyDiv w:val="1"/>
      <w:marLeft w:val="0"/>
      <w:marRight w:val="0"/>
      <w:marTop w:val="0"/>
      <w:marBottom w:val="0"/>
      <w:divBdr>
        <w:top w:val="none" w:sz="0" w:space="0" w:color="auto"/>
        <w:left w:val="none" w:sz="0" w:space="0" w:color="auto"/>
        <w:bottom w:val="none" w:sz="0" w:space="0" w:color="auto"/>
        <w:right w:val="none" w:sz="0" w:space="0" w:color="auto"/>
      </w:divBdr>
    </w:div>
    <w:div w:id="20797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legislation.gov.uk/uksi/2017/1012/contents/made" TargetMode="External"/><Relationship Id="rId3" Type="http://schemas.openxmlformats.org/officeDocument/2006/relationships/customXml" Target="../customXml/item3.xml"/><Relationship Id="rId21" Type="http://schemas.openxmlformats.org/officeDocument/2006/relationships/hyperlink" Target="https://www.legislation.gov.uk/ukpga/2006/16/content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111/1365&#8208;2745.1305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magic.defra.gov.uk/MagicMap.html" TargetMode="External"/><Relationship Id="rId29" Type="http://schemas.openxmlformats.org/officeDocument/2006/relationships/hyperlink" Target="https://www.ukhab.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lantlife.org.uk/plants-and-fungi/red-campio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plantlife.org.uk/plants-and-fungi/oxeye-daisy/" TargetMode="External"/><Relationship Id="rId28" Type="http://schemas.openxmlformats.org/officeDocument/2006/relationships/hyperlink" Target="https://www.ukbutterflies.co.uk/foodplants.php" TargetMode="External"/><Relationship Id="rId10" Type="http://schemas.openxmlformats.org/officeDocument/2006/relationships/endnotes" Target="endnotes.xml"/><Relationship Id="rId19" Type="http://schemas.openxmlformats.org/officeDocument/2006/relationships/hyperlink" Target="https://butterfly-conservation.org/butterflies/painted-lad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ecords.nbnatlas.org/explore/your-area" TargetMode="External"/><Relationship Id="rId27" Type="http://schemas.openxmlformats.org/officeDocument/2006/relationships/hyperlink" Target="https://www.wildlifetrusts.org/wildlife-explorer/wildflowers/common-evening-primrose" TargetMode="External"/><Relationship Id="rId30" Type="http://schemas.openxmlformats.org/officeDocument/2006/relationships/hyperlink" Target="https://www.legislation.gov.uk/ukpga/1981/69/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960F4-439F-45A5-BB75-EE94FEB27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9A563-ED33-43F9-A3B5-56F2FE8D6EA8}">
  <ds:schemaRefs>
    <ds:schemaRef ds:uri="http://schemas.microsoft.com/sharepoint/v3/contenttype/forms"/>
  </ds:schemaRefs>
</ds:datastoreItem>
</file>

<file path=customXml/itemProps3.xml><?xml version="1.0" encoding="utf-8"?>
<ds:datastoreItem xmlns:ds="http://schemas.openxmlformats.org/officeDocument/2006/customXml" ds:itemID="{4A5001AA-95C1-49D9-90EE-C81DD7DA8338}">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4.xml><?xml version="1.0" encoding="utf-8"?>
<ds:datastoreItem xmlns:ds="http://schemas.openxmlformats.org/officeDocument/2006/customXml" ds:itemID="{4B77FF88-B4BA-413F-8A73-42D0147F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2644</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3</cp:revision>
  <dcterms:created xsi:type="dcterms:W3CDTF">2025-09-04T12:11:00Z</dcterms:created>
  <dcterms:modified xsi:type="dcterms:W3CDTF">2025-09-04T12:11:00Z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0x010100DD94C5DD93BC3B49BBF6298EA9E0CE4A</vt:lpwstr>
  </property>
  <property fmtid="{D5CDD505-2E9C-101B-9397-08002B2CF9AE}" pid="3" name="MediaServiceImageTags">
    <vt:lpwstr/>
  </property>
</Properties>
</file>